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8C573" w14:textId="4DA470B5" w:rsidR="00AB556D"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Департамент</w:t>
      </w:r>
    </w:p>
    <w:p w14:paraId="4BB4F2D7" w14:textId="3884B01D" w:rsidR="002C63B4"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інформаційної діяльності, культури, національностей та релігій ХОДА</w:t>
      </w:r>
    </w:p>
    <w:p w14:paraId="65C685D2" w14:textId="77777777" w:rsidR="00AB556D" w:rsidRPr="00897039" w:rsidRDefault="00AB556D" w:rsidP="002C63B4">
      <w:pPr>
        <w:spacing w:after="0" w:line="240" w:lineRule="auto"/>
        <w:rPr>
          <w:rFonts w:ascii="Times New Roman" w:hAnsi="Times New Roman" w:cs="Times New Roman"/>
          <w:lang w:val="uk-UA"/>
        </w:rPr>
      </w:pPr>
    </w:p>
    <w:p w14:paraId="77D506E2" w14:textId="77777777" w:rsidR="002C63B4" w:rsidRPr="00897039" w:rsidRDefault="002C63B4" w:rsidP="002C63B4">
      <w:pPr>
        <w:spacing w:after="0" w:line="240" w:lineRule="auto"/>
        <w:jc w:val="center"/>
        <w:rPr>
          <w:rFonts w:ascii="Times New Roman" w:hAnsi="Times New Roman" w:cs="Times New Roman"/>
          <w:b/>
          <w:sz w:val="24"/>
          <w:szCs w:val="24"/>
          <w:lang w:val="uk-UA"/>
        </w:rPr>
      </w:pPr>
      <w:r w:rsidRPr="00897039">
        <w:rPr>
          <w:rFonts w:ascii="Times New Roman" w:hAnsi="Times New Roman" w:cs="Times New Roman"/>
          <w:b/>
          <w:sz w:val="24"/>
          <w:szCs w:val="24"/>
          <w:lang w:val="uk-UA"/>
        </w:rPr>
        <w:t>ОБҐРУНТУВАННЯ</w:t>
      </w:r>
    </w:p>
    <w:p w14:paraId="4275F1B4" w14:textId="77777777" w:rsidR="005B7423" w:rsidRPr="00897039" w:rsidRDefault="002C63B4" w:rsidP="005B7423">
      <w:pPr>
        <w:spacing w:after="0" w:line="240" w:lineRule="auto"/>
        <w:jc w:val="center"/>
        <w:rPr>
          <w:rFonts w:ascii="Times New Roman" w:hAnsi="Times New Roman" w:cs="Times New Roman"/>
          <w:sz w:val="24"/>
          <w:szCs w:val="24"/>
          <w:lang w:val="uk-UA"/>
        </w:rPr>
      </w:pPr>
      <w:r w:rsidRPr="00897039">
        <w:rPr>
          <w:rFonts w:ascii="Times New Roman" w:hAnsi="Times New Roman" w:cs="Times New Roman"/>
          <w:b/>
          <w:sz w:val="24"/>
          <w:szCs w:val="24"/>
          <w:lang w:val="uk-UA"/>
        </w:rPr>
        <w:t xml:space="preserve">технічних та якісних характеристик закупівлі </w:t>
      </w:r>
      <w:r w:rsidR="00B5346E" w:rsidRPr="00897039">
        <w:rPr>
          <w:rFonts w:ascii="Times New Roman" w:hAnsi="Times New Roman" w:cs="Times New Roman"/>
          <w:b/>
          <w:sz w:val="24"/>
          <w:szCs w:val="24"/>
          <w:lang w:val="uk-UA"/>
        </w:rPr>
        <w:t>послуг</w:t>
      </w:r>
      <w:r w:rsidRPr="00897039">
        <w:rPr>
          <w:rFonts w:ascii="Times New Roman" w:hAnsi="Times New Roman" w:cs="Times New Roman"/>
          <w:b/>
          <w:sz w:val="24"/>
          <w:szCs w:val="24"/>
          <w:lang w:val="uk-UA"/>
        </w:rPr>
        <w:t>, розміру бюджетного призначення, очікуваної вартості предмета закупівлі</w:t>
      </w:r>
      <w:r w:rsidRPr="00897039">
        <w:rPr>
          <w:rFonts w:ascii="Times New Roman" w:hAnsi="Times New Roman" w:cs="Times New Roman"/>
          <w:sz w:val="24"/>
          <w:szCs w:val="24"/>
          <w:lang w:val="uk-UA"/>
        </w:rPr>
        <w:t xml:space="preserve"> </w:t>
      </w:r>
    </w:p>
    <w:p w14:paraId="41C66BEB" w14:textId="77777777" w:rsidR="002C63B4" w:rsidRPr="00897039" w:rsidRDefault="002C63B4" w:rsidP="005B7423">
      <w:pPr>
        <w:spacing w:after="0" w:line="240" w:lineRule="auto"/>
        <w:jc w:val="center"/>
        <w:rPr>
          <w:rFonts w:ascii="Times New Roman" w:hAnsi="Times New Roman" w:cs="Times New Roman"/>
          <w:i/>
          <w:sz w:val="24"/>
          <w:szCs w:val="24"/>
          <w:lang w:val="uk-UA"/>
        </w:rPr>
      </w:pPr>
      <w:r w:rsidRPr="00897039">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7426F4EE" w14:textId="77777777" w:rsidR="005B7423" w:rsidRPr="00897039" w:rsidRDefault="005B7423" w:rsidP="005B7423">
      <w:pPr>
        <w:spacing w:after="0" w:line="240" w:lineRule="auto"/>
        <w:jc w:val="center"/>
        <w:rPr>
          <w:rFonts w:ascii="Times New Roman" w:hAnsi="Times New Roman" w:cs="Times New Roman"/>
          <w:i/>
          <w:sz w:val="24"/>
          <w:szCs w:val="24"/>
        </w:rPr>
      </w:pPr>
    </w:p>
    <w:p w14:paraId="158F3125" w14:textId="77777777" w:rsidR="002C63B4" w:rsidRPr="00897039" w:rsidRDefault="002C63B4" w:rsidP="00FC0D72">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97039">
        <w:rPr>
          <w:rFonts w:ascii="Times New Roman" w:hAnsi="Times New Roman" w:cs="Times New Roman"/>
          <w:sz w:val="24"/>
          <w:szCs w:val="24"/>
          <w:lang w:val="uk-UA"/>
        </w:rPr>
        <w:t>:</w:t>
      </w:r>
    </w:p>
    <w:p w14:paraId="5E839C7B" w14:textId="1A4C1E61" w:rsidR="00191FB0" w:rsidRPr="00230E52" w:rsidRDefault="00191FB0" w:rsidP="00230E52">
      <w:pPr>
        <w:spacing w:after="0" w:line="240" w:lineRule="auto"/>
        <w:ind w:firstLine="567"/>
        <w:jc w:val="both"/>
        <w:rPr>
          <w:rFonts w:ascii="Times New Roman" w:hAnsi="Times New Roman"/>
          <w:bCs/>
          <w:color w:val="000000"/>
          <w:sz w:val="24"/>
          <w:szCs w:val="24"/>
          <w:lang w:val="uk-UA" w:eastAsia="uk-UA"/>
        </w:rPr>
      </w:pPr>
      <w:r w:rsidRPr="00230E52">
        <w:rPr>
          <w:rFonts w:ascii="Times New Roman" w:hAnsi="Times New Roman"/>
          <w:bCs/>
          <w:color w:val="000000"/>
          <w:sz w:val="24"/>
          <w:szCs w:val="24"/>
          <w:lang w:val="uk-UA" w:eastAsia="uk-UA"/>
        </w:rPr>
        <w:t xml:space="preserve">Департамент інформаційної діяльності, культури, національностей та релігій </w:t>
      </w:r>
      <w:r w:rsidR="00F00D43" w:rsidRPr="00230E52">
        <w:rPr>
          <w:rFonts w:ascii="Times New Roman" w:hAnsi="Times New Roman"/>
          <w:bCs/>
          <w:color w:val="000000"/>
          <w:sz w:val="24"/>
          <w:szCs w:val="24"/>
          <w:lang w:val="uk-UA" w:eastAsia="uk-UA"/>
        </w:rPr>
        <w:t xml:space="preserve"> </w:t>
      </w:r>
      <w:r w:rsidR="00AB556D" w:rsidRPr="00230E52">
        <w:rPr>
          <w:rFonts w:ascii="Times New Roman" w:hAnsi="Times New Roman"/>
          <w:bCs/>
          <w:color w:val="000000"/>
          <w:sz w:val="24"/>
          <w:szCs w:val="24"/>
          <w:lang w:val="uk-UA" w:eastAsia="uk-UA"/>
        </w:rPr>
        <w:t>ХОДА</w:t>
      </w:r>
      <w:r w:rsidR="00A743DB" w:rsidRPr="00230E52">
        <w:rPr>
          <w:rFonts w:ascii="Times New Roman" w:hAnsi="Times New Roman"/>
          <w:bCs/>
          <w:color w:val="000000"/>
          <w:sz w:val="24"/>
          <w:szCs w:val="24"/>
          <w:lang w:val="uk-UA" w:eastAsia="uk-UA"/>
        </w:rPr>
        <w:t xml:space="preserve"> (далі – Замовник),код за ЄДРПОУ- 33902378,  адреса: Україна,29005, м. Хмельницький, майдан Незалежності</w:t>
      </w:r>
      <w:r w:rsidR="00F30B05" w:rsidRPr="00230E52">
        <w:rPr>
          <w:rFonts w:ascii="Times New Roman" w:hAnsi="Times New Roman"/>
          <w:bCs/>
          <w:color w:val="000000"/>
          <w:sz w:val="24"/>
          <w:szCs w:val="24"/>
          <w:lang w:val="uk-UA" w:eastAsia="uk-UA"/>
        </w:rPr>
        <w:t>,будинок рад.</w:t>
      </w:r>
    </w:p>
    <w:p w14:paraId="0ED1E142" w14:textId="701D2DE6" w:rsidR="007B0DFB" w:rsidRPr="00230E52" w:rsidRDefault="002C63B4" w:rsidP="007B0DFB">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Назва предмета закупівлі</w:t>
      </w:r>
      <w:r w:rsidRPr="00897039">
        <w:rPr>
          <w:rFonts w:ascii="Times New Roman" w:hAnsi="Times New Roman" w:cs="Times New Roman"/>
          <w:sz w:val="24"/>
          <w:szCs w:val="24"/>
          <w:lang w:val="uk-UA"/>
        </w:rPr>
        <w:t xml:space="preserve"> із зазначенням коду за Єдиним закупівельним словником та назви відповідних класифікаторів предмета закупівлі й частин предмета </w:t>
      </w:r>
      <w:r w:rsidR="00950B59">
        <w:rPr>
          <w:rFonts w:ascii="Times New Roman" w:hAnsi="Times New Roman" w:cs="Times New Roman"/>
          <w:sz w:val="24"/>
          <w:szCs w:val="24"/>
          <w:lang w:val="uk-UA"/>
        </w:rPr>
        <w:t xml:space="preserve">закупівлі </w:t>
      </w:r>
      <w:r w:rsidRPr="00897039">
        <w:rPr>
          <w:rFonts w:ascii="Times New Roman" w:hAnsi="Times New Roman" w:cs="Times New Roman"/>
          <w:sz w:val="24"/>
          <w:szCs w:val="24"/>
          <w:lang w:val="uk-UA"/>
        </w:rPr>
        <w:t xml:space="preserve">: </w:t>
      </w:r>
      <w:r w:rsidR="00014523" w:rsidRPr="00230E52">
        <w:rPr>
          <w:rFonts w:ascii="Times New Roman" w:hAnsi="Times New Roman"/>
          <w:sz w:val="24"/>
          <w:szCs w:val="24"/>
          <w:lang w:val="uk-UA"/>
        </w:rPr>
        <w:t xml:space="preserve">ДК 021:2015, </w:t>
      </w:r>
      <w:r w:rsidR="00191FB0" w:rsidRPr="00230E52">
        <w:rPr>
          <w:rFonts w:ascii="Times New Roman" w:hAnsi="Times New Roman"/>
          <w:sz w:val="24"/>
          <w:szCs w:val="24"/>
          <w:lang w:val="uk-UA"/>
        </w:rPr>
        <w:t xml:space="preserve">92400000-5 </w:t>
      </w:r>
      <w:r w:rsidR="00191FB0" w:rsidRPr="00230E52">
        <w:rPr>
          <w:rFonts w:ascii="Times New Roman" w:hAnsi="Times New Roman"/>
          <w:i/>
          <w:sz w:val="24"/>
          <w:szCs w:val="24"/>
          <w:lang w:val="uk-UA"/>
        </w:rPr>
        <w:t>Послуги інформаційних агенств</w:t>
      </w:r>
      <w:r w:rsidR="009B1D5A" w:rsidRPr="00897039">
        <w:rPr>
          <w:rFonts w:ascii="Times New Roman" w:hAnsi="Times New Roman"/>
          <w:b/>
          <w:sz w:val="24"/>
          <w:szCs w:val="24"/>
          <w:lang w:val="uk-UA"/>
        </w:rPr>
        <w:t xml:space="preserve"> (</w:t>
      </w:r>
      <w:r w:rsidR="009B1D5A" w:rsidRPr="00230E52">
        <w:rPr>
          <w:rFonts w:ascii="Times New Roman" w:hAnsi="Times New Roman"/>
          <w:sz w:val="24"/>
          <w:szCs w:val="24"/>
          <w:lang w:val="uk-UA"/>
        </w:rPr>
        <w:t xml:space="preserve">Послуги </w:t>
      </w:r>
      <w:r w:rsidR="00191FB0" w:rsidRPr="00230E52">
        <w:rPr>
          <w:rFonts w:ascii="Times New Roman" w:hAnsi="Times New Roman"/>
          <w:sz w:val="24"/>
          <w:szCs w:val="24"/>
          <w:lang w:val="uk-UA"/>
        </w:rPr>
        <w:t>і</w:t>
      </w:r>
      <w:r w:rsidR="009B1D5A" w:rsidRPr="00230E52">
        <w:rPr>
          <w:rFonts w:ascii="Times New Roman" w:hAnsi="Times New Roman"/>
          <w:sz w:val="24"/>
          <w:szCs w:val="24"/>
          <w:lang w:val="uk-UA"/>
        </w:rPr>
        <w:t>з</w:t>
      </w:r>
      <w:r w:rsidR="00191FB0" w:rsidRPr="00230E52">
        <w:rPr>
          <w:rFonts w:ascii="Times New Roman" w:hAnsi="Times New Roman"/>
          <w:sz w:val="24"/>
          <w:szCs w:val="24"/>
          <w:lang w:val="uk-UA"/>
        </w:rPr>
        <w:t xml:space="preserve"> розміщення інформації у </w:t>
      </w:r>
      <w:r w:rsidR="009B1D5A" w:rsidRPr="00230E52">
        <w:rPr>
          <w:rFonts w:ascii="Times New Roman" w:hAnsi="Times New Roman"/>
          <w:sz w:val="24"/>
          <w:szCs w:val="24"/>
          <w:lang w:val="uk-UA"/>
        </w:rPr>
        <w:t>засобах масової інформації</w:t>
      </w:r>
      <w:r w:rsidR="00191FB0" w:rsidRPr="00230E52">
        <w:rPr>
          <w:rFonts w:ascii="Times New Roman" w:hAnsi="Times New Roman"/>
          <w:sz w:val="24"/>
          <w:szCs w:val="24"/>
          <w:lang w:val="uk-UA"/>
        </w:rPr>
        <w:t xml:space="preserve"> - через веб-сайт</w:t>
      </w:r>
      <w:r w:rsidR="009B1D5A" w:rsidRPr="00230E52">
        <w:rPr>
          <w:rFonts w:ascii="Times New Roman" w:hAnsi="Times New Roman"/>
          <w:sz w:val="24"/>
          <w:szCs w:val="24"/>
          <w:lang w:val="uk-UA"/>
        </w:rPr>
        <w:t>)</w:t>
      </w:r>
      <w:r w:rsidR="00C77448" w:rsidRPr="00230E52">
        <w:rPr>
          <w:rFonts w:ascii="Times New Roman" w:hAnsi="Times New Roman" w:cs="Times New Roman"/>
          <w:sz w:val="24"/>
          <w:szCs w:val="24"/>
          <w:lang w:val="uk-UA"/>
        </w:rPr>
        <w:t>.</w:t>
      </w:r>
      <w:r w:rsidR="00014523" w:rsidRPr="00230E52">
        <w:rPr>
          <w:rFonts w:ascii="Times New Roman" w:hAnsi="Times New Roman" w:cs="Times New Roman"/>
          <w:sz w:val="24"/>
          <w:szCs w:val="24"/>
          <w:lang w:val="uk-UA"/>
        </w:rPr>
        <w:t xml:space="preserve"> </w:t>
      </w:r>
    </w:p>
    <w:p w14:paraId="4CFAC64E" w14:textId="1F748865" w:rsidR="002C63B4" w:rsidRPr="00897039" w:rsidRDefault="002C63B4" w:rsidP="00F00D43">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Вид процедури закупівлі:</w:t>
      </w:r>
      <w:r w:rsidRPr="00897039">
        <w:rPr>
          <w:rFonts w:ascii="Times New Roman" w:hAnsi="Times New Roman" w:cs="Times New Roman"/>
          <w:sz w:val="24"/>
          <w:szCs w:val="24"/>
          <w:lang w:val="uk-UA"/>
        </w:rPr>
        <w:t xml:space="preserve"> </w:t>
      </w:r>
      <w:r w:rsidR="00F00D43" w:rsidRPr="00897039">
        <w:rPr>
          <w:rFonts w:ascii="Times New Roman" w:hAnsi="Times New Roman" w:cs="Times New Roman"/>
          <w:b/>
          <w:sz w:val="24"/>
          <w:szCs w:val="24"/>
          <w:lang w:val="uk-UA"/>
        </w:rPr>
        <w:t>відкриті торги</w:t>
      </w:r>
      <w:r w:rsidR="00B34209">
        <w:rPr>
          <w:rFonts w:ascii="Times New Roman" w:hAnsi="Times New Roman" w:cs="Times New Roman"/>
          <w:b/>
          <w:sz w:val="24"/>
          <w:szCs w:val="24"/>
          <w:lang w:val="uk-UA"/>
        </w:rPr>
        <w:t xml:space="preserve"> з особливостями</w:t>
      </w:r>
      <w:bookmarkStart w:id="0" w:name="_GoBack"/>
      <w:bookmarkEnd w:id="0"/>
      <w:r w:rsidR="00F00D43" w:rsidRPr="00897039">
        <w:rPr>
          <w:rFonts w:ascii="Times New Roman" w:hAnsi="Times New Roman" w:cs="Times New Roman"/>
          <w:sz w:val="24"/>
          <w:szCs w:val="24"/>
          <w:lang w:val="uk-UA"/>
        </w:rPr>
        <w:t xml:space="preserve"> у відповідності до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897039">
        <w:rPr>
          <w:rFonts w:ascii="Times New Roman" w:hAnsi="Times New Roman" w:cs="Times New Roman"/>
          <w:sz w:val="24"/>
          <w:szCs w:val="24"/>
          <w:lang w:val="uk-UA"/>
        </w:rPr>
        <w:t>.</w:t>
      </w:r>
    </w:p>
    <w:p w14:paraId="4B967E9E" w14:textId="74967D39" w:rsidR="002C63B4" w:rsidRPr="00D47833" w:rsidRDefault="002C63B4" w:rsidP="00FC0D72">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bookmarkStart w:id="1" w:name="_Hlk155103964"/>
      <w:r w:rsidR="00191FB0" w:rsidRPr="00230E52">
        <w:rPr>
          <w:rFonts w:ascii="Times New Roman" w:hAnsi="Times New Roman"/>
          <w:bCs/>
          <w:color w:val="000000"/>
          <w:sz w:val="24"/>
          <w:szCs w:val="24"/>
          <w:lang w:val="uk-UA" w:eastAsia="uk-UA"/>
        </w:rPr>
        <w:t>549500</w:t>
      </w:r>
      <w:r w:rsidR="00D42302" w:rsidRPr="00230E52">
        <w:rPr>
          <w:rFonts w:ascii="Times New Roman" w:hAnsi="Times New Roman"/>
          <w:bCs/>
          <w:color w:val="000000"/>
          <w:sz w:val="24"/>
          <w:szCs w:val="24"/>
          <w:lang w:val="uk-UA" w:eastAsia="uk-UA"/>
        </w:rPr>
        <w:t>,00</w:t>
      </w:r>
      <w:bookmarkEnd w:id="1"/>
      <w:r w:rsidR="00230E52">
        <w:rPr>
          <w:rFonts w:ascii="Times New Roman" w:hAnsi="Times New Roman"/>
          <w:bCs/>
          <w:color w:val="000000"/>
          <w:sz w:val="24"/>
          <w:szCs w:val="24"/>
          <w:lang w:val="uk-UA" w:eastAsia="uk-UA"/>
        </w:rPr>
        <w:t xml:space="preserve"> грн</w:t>
      </w:r>
      <w:r w:rsidR="00B06696" w:rsidRPr="00230E52">
        <w:rPr>
          <w:rFonts w:ascii="Times New Roman" w:hAnsi="Times New Roman"/>
          <w:bCs/>
          <w:color w:val="000000"/>
          <w:sz w:val="24"/>
          <w:szCs w:val="24"/>
          <w:lang w:val="uk-UA" w:eastAsia="uk-UA"/>
        </w:rPr>
        <w:t xml:space="preserve"> </w:t>
      </w:r>
      <w:r w:rsidR="00F00D43" w:rsidRPr="00230E52">
        <w:rPr>
          <w:rFonts w:ascii="Times New Roman" w:hAnsi="Times New Roman" w:cs="Times New Roman"/>
          <w:bCs/>
          <w:sz w:val="24"/>
          <w:szCs w:val="24"/>
          <w:lang w:val="uk-UA"/>
        </w:rPr>
        <w:t>з ПДВ</w:t>
      </w:r>
      <w:r w:rsidR="00D47833">
        <w:rPr>
          <w:rFonts w:ascii="Times New Roman" w:hAnsi="Times New Roman" w:cs="Times New Roman"/>
          <w:bCs/>
          <w:sz w:val="24"/>
          <w:szCs w:val="24"/>
          <w:lang w:val="uk-UA"/>
        </w:rPr>
        <w:t xml:space="preserve">   </w:t>
      </w:r>
      <w:r w:rsidR="00D47833" w:rsidRPr="00D47833">
        <w:rPr>
          <w:rFonts w:ascii="Times New Roman" w:hAnsi="Times New Roman" w:cs="Times New Roman"/>
          <w:bCs/>
          <w:sz w:val="24"/>
          <w:szCs w:val="24"/>
          <w:lang w:val="uk-UA"/>
        </w:rPr>
        <w:t>ідентифікатор процедури закупівлі</w:t>
      </w:r>
      <w:r w:rsidR="00D47833">
        <w:rPr>
          <w:rFonts w:ascii="Times New Roman" w:hAnsi="Times New Roman" w:cs="Times New Roman"/>
          <w:bCs/>
          <w:sz w:val="24"/>
          <w:szCs w:val="24"/>
          <w:lang w:val="uk-UA"/>
        </w:rPr>
        <w:t xml:space="preserve"> </w:t>
      </w:r>
      <w:r w:rsidR="00D47833">
        <w:rPr>
          <w:rFonts w:ascii="Times New Roman" w:hAnsi="Times New Roman" w:cs="Times New Roman"/>
          <w:bCs/>
          <w:sz w:val="24"/>
          <w:szCs w:val="24"/>
          <w:lang w:val="en-US"/>
        </w:rPr>
        <w:t>UA</w:t>
      </w:r>
      <w:r w:rsidR="00D47833" w:rsidRPr="00D47833">
        <w:rPr>
          <w:rFonts w:ascii="Times New Roman" w:hAnsi="Times New Roman" w:cs="Times New Roman"/>
          <w:bCs/>
          <w:sz w:val="24"/>
          <w:szCs w:val="24"/>
          <w:lang w:val="uk-UA"/>
        </w:rPr>
        <w:t>-2023-03-30-004359-а.</w:t>
      </w:r>
    </w:p>
    <w:p w14:paraId="43A080EC" w14:textId="4E9FCCCD" w:rsidR="007B0DFB" w:rsidRPr="007B0DFB" w:rsidRDefault="007B0DFB" w:rsidP="00FC0D72">
      <w:pPr>
        <w:spacing w:after="0" w:line="240" w:lineRule="auto"/>
        <w:ind w:firstLine="567"/>
        <w:jc w:val="both"/>
        <w:rPr>
          <w:rFonts w:ascii="Times New Roman" w:hAnsi="Times New Roman" w:cs="Times New Roman"/>
          <w:b/>
          <w:i/>
          <w:sz w:val="24"/>
          <w:szCs w:val="24"/>
          <w:lang w:val="uk-UA"/>
        </w:rPr>
      </w:pPr>
      <w:r w:rsidRPr="007B0DFB">
        <w:rPr>
          <w:rFonts w:ascii="Times New Roman" w:hAnsi="Times New Roman" w:cs="Times New Roman"/>
          <w:bCs/>
          <w:i/>
          <w:sz w:val="24"/>
          <w:szCs w:val="24"/>
          <w:lang w:val="uk-UA"/>
        </w:rPr>
        <w:t>Закупівля за лотами не передбачається</w:t>
      </w:r>
      <w:r>
        <w:rPr>
          <w:rFonts w:ascii="Times New Roman" w:hAnsi="Times New Roman" w:cs="Times New Roman"/>
          <w:b/>
          <w:bCs/>
          <w:i/>
          <w:sz w:val="24"/>
          <w:szCs w:val="24"/>
          <w:lang w:val="uk-UA"/>
        </w:rPr>
        <w:t>.</w:t>
      </w:r>
    </w:p>
    <w:p w14:paraId="67845CE5"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Згідно статті 4 Закону: </w:t>
      </w:r>
      <w:r w:rsidRPr="00230E52">
        <w:rPr>
          <w:rFonts w:ascii="Times New Roman" w:hAnsi="Times New Roman"/>
          <w:sz w:val="24"/>
          <w:szCs w:val="24"/>
          <w:lang w:val="uk-UA"/>
        </w:rPr>
        <w:t>«Планування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(далі - річний план).</w:t>
      </w:r>
    </w:p>
    <w:p w14:paraId="5BECB3CD"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14:paraId="22BAADEB"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Закупівля здійснюється відповідно до річного плану.»</w:t>
      </w:r>
    </w:p>
    <w:p w14:paraId="6EAEE02B"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Також Мінекономіки України оприлюднено на веб-сайті Prozorro Інфолист № 3304-04/54160-06 від 03.09.2020 року «ЩОДО ПЛАНУВАННЯ ЗАКУПІВЕЛЬ» за посиланням </w:t>
      </w:r>
      <w:hyperlink r:id="rId6" w:history="1">
        <w:r w:rsidRPr="00897039">
          <w:rPr>
            <w:rStyle w:val="a3"/>
            <w:rFonts w:ascii="Times New Roman" w:hAnsi="Times New Roman"/>
            <w:sz w:val="24"/>
            <w:szCs w:val="24"/>
            <w:lang w:val="uk-UA"/>
          </w:rPr>
          <w:t>https://infobox.prozorro.org/news-mert/shchodo-planuvannya-zakupivel-1</w:t>
        </w:r>
      </w:hyperlink>
    </w:p>
    <w:p w14:paraId="45DABC9E"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Вказаним листом Мінекономіки України підтвердило, що закупівля може відбуватись без наявного обсягу коштів на покриття потреби, керуючись документально засвідченим фактом потреби замовника в здійсненні такої закупівлі: «Таким чином, ураховуючи, що Закон не містить заборон щодо проведення закупівель до набрання чинності Закону про Державний бюджет України, затвердження кошторису, плану використання бюджетних коштів, фінансового плану підприємства, замовник для забезпечення невідкладних потреб у товарах, роботах і послугах у наступному році, може наприкінці поточного року (або на початку наступного року) розпочати закупівлю за відповідним предметом закупівлі.</w:t>
      </w:r>
    </w:p>
    <w:p w14:paraId="7382E1EC"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Водночас при укладанні договору про закупівлю за результатом процедури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56EC837D" w14:textId="071C34BB" w:rsidR="00806E53" w:rsidRPr="00897039" w:rsidRDefault="00B5346E" w:rsidP="00885851">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bCs/>
          <w:sz w:val="24"/>
          <w:szCs w:val="24"/>
          <w:lang w:val="uk-UA"/>
        </w:rPr>
        <w:t xml:space="preserve">Підставою для формування потреби та обґрунтування розміру витрат та визначено очікувану вартість по даній закупівлі </w:t>
      </w:r>
      <w:r w:rsidR="0077735E" w:rsidRPr="00897039">
        <w:rPr>
          <w:rFonts w:ascii="Times New Roman" w:hAnsi="Times New Roman"/>
          <w:bCs/>
          <w:sz w:val="24"/>
          <w:szCs w:val="24"/>
          <w:lang w:val="uk-UA"/>
        </w:rPr>
        <w:t xml:space="preserve">згідно  пункту 1 розділу ІІІ Примірної методики визначення очікуваної вартості предмета закупівлі, що затверджено наказом Міністерства </w:t>
      </w:r>
      <w:r w:rsidR="0077735E" w:rsidRPr="00897039">
        <w:rPr>
          <w:rFonts w:ascii="Times New Roman" w:hAnsi="Times New Roman"/>
          <w:bCs/>
          <w:sz w:val="24"/>
          <w:szCs w:val="24"/>
          <w:lang w:val="uk-UA"/>
        </w:rPr>
        <w:lastRenderedPageBreak/>
        <w:t>розвитку економіки, торгівлі та сільського господарства України 18.02.2020 року  № 275, а саме методом порівняння ринкових цін.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прайс-листів на момент вивчення ринку.</w:t>
      </w:r>
    </w:p>
    <w:p w14:paraId="4A7D2B5A" w14:textId="21FC8A56" w:rsidR="002C63B4" w:rsidRPr="00897039" w:rsidRDefault="002C63B4" w:rsidP="00B67DC8">
      <w:pPr>
        <w:spacing w:after="0" w:line="240" w:lineRule="auto"/>
        <w:ind w:firstLine="567"/>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Розмір бюджетного призначення:</w:t>
      </w:r>
      <w:r w:rsidR="00191FB0" w:rsidRPr="00230E52">
        <w:rPr>
          <w:rFonts w:ascii="Times New Roman" w:hAnsi="Times New Roman" w:cs="Times New Roman"/>
          <w:sz w:val="24"/>
          <w:szCs w:val="24"/>
          <w:lang w:val="uk-UA"/>
        </w:rPr>
        <w:t xml:space="preserve"> </w:t>
      </w:r>
      <w:r w:rsidR="00191FB0" w:rsidRPr="00230E52">
        <w:rPr>
          <w:rFonts w:ascii="Times New Roman" w:hAnsi="Times New Roman"/>
          <w:bCs/>
          <w:color w:val="000000"/>
          <w:sz w:val="24"/>
          <w:szCs w:val="24"/>
          <w:lang w:val="uk-UA" w:eastAsia="uk-UA"/>
        </w:rPr>
        <w:t>549500</w:t>
      </w:r>
      <w:r w:rsidR="00D42302" w:rsidRPr="00230E52">
        <w:rPr>
          <w:rFonts w:ascii="Times New Roman" w:hAnsi="Times New Roman"/>
          <w:bCs/>
          <w:color w:val="000000"/>
          <w:sz w:val="24"/>
          <w:szCs w:val="24"/>
          <w:lang w:val="uk-UA" w:eastAsia="uk-UA"/>
        </w:rPr>
        <w:t>,00</w:t>
      </w:r>
      <w:r w:rsidR="00B06696" w:rsidRPr="00230E52">
        <w:rPr>
          <w:rFonts w:ascii="Times New Roman" w:hAnsi="Times New Roman"/>
          <w:bCs/>
          <w:color w:val="000000"/>
          <w:sz w:val="24"/>
          <w:szCs w:val="24"/>
          <w:lang w:val="uk-UA" w:eastAsia="uk-UA"/>
        </w:rPr>
        <w:t xml:space="preserve"> </w:t>
      </w:r>
      <w:r w:rsidR="00B5346E" w:rsidRPr="00230E52">
        <w:rPr>
          <w:rFonts w:ascii="Times New Roman" w:hAnsi="Times New Roman" w:cs="Times New Roman"/>
          <w:sz w:val="24"/>
          <w:szCs w:val="24"/>
          <w:lang w:val="uk-UA"/>
        </w:rPr>
        <w:t>грн з ПДВ</w:t>
      </w:r>
      <w:r w:rsidRPr="00897039">
        <w:rPr>
          <w:rFonts w:ascii="Times New Roman" w:hAnsi="Times New Roman" w:cs="Times New Roman"/>
          <w:sz w:val="24"/>
          <w:szCs w:val="24"/>
          <w:lang w:val="uk-UA"/>
        </w:rPr>
        <w:t xml:space="preserve"> згідно з</w:t>
      </w:r>
      <w:r w:rsidR="00FC0D72" w:rsidRPr="00897039">
        <w:rPr>
          <w:rFonts w:ascii="Times New Roman" w:hAnsi="Times New Roman" w:cs="Times New Roman"/>
          <w:sz w:val="24"/>
          <w:szCs w:val="24"/>
          <w:lang w:val="uk-UA"/>
        </w:rPr>
        <w:t xml:space="preserve"> планом кошторисних асигнувань Замовника</w:t>
      </w:r>
      <w:r w:rsidRPr="00897039">
        <w:rPr>
          <w:rFonts w:ascii="Times New Roman" w:hAnsi="Times New Roman" w:cs="Times New Roman"/>
          <w:sz w:val="24"/>
          <w:szCs w:val="24"/>
          <w:lang w:val="uk-UA"/>
        </w:rPr>
        <w:t>.</w:t>
      </w:r>
    </w:p>
    <w:p w14:paraId="3EF4E679" w14:textId="1B853608" w:rsidR="002C63B4" w:rsidRPr="00897039" w:rsidRDefault="002C63B4" w:rsidP="00B67DC8">
      <w:pPr>
        <w:widowControl w:val="0"/>
        <w:spacing w:after="0" w:line="240" w:lineRule="auto"/>
        <w:ind w:firstLine="567"/>
        <w:contextualSpacing/>
        <w:jc w:val="both"/>
        <w:rPr>
          <w:rFonts w:ascii="Times New Roman" w:hAnsi="Times New Roman"/>
          <w:sz w:val="24"/>
          <w:szCs w:val="24"/>
          <w:lang w:val="uk-UA" w:eastAsia="uk-UA"/>
        </w:rPr>
      </w:pPr>
      <w:r w:rsidRPr="00897039">
        <w:rPr>
          <w:rFonts w:ascii="Times New Roman" w:hAnsi="Times New Roman" w:cs="Times New Roman"/>
          <w:b/>
          <w:i/>
          <w:sz w:val="24"/>
          <w:szCs w:val="24"/>
          <w:lang w:val="uk-UA"/>
        </w:rPr>
        <w:t>Нормативно-правове регулювання</w:t>
      </w:r>
      <w:r w:rsidRPr="00897039">
        <w:rPr>
          <w:rFonts w:ascii="Times New Roman" w:hAnsi="Times New Roman" w:cs="Times New Roman"/>
          <w:sz w:val="24"/>
          <w:szCs w:val="24"/>
          <w:lang w:val="uk-UA"/>
        </w:rPr>
        <w:t xml:space="preserve">. </w:t>
      </w:r>
      <w:r w:rsidR="005E7290" w:rsidRPr="00897039">
        <w:rPr>
          <w:rFonts w:ascii="Times New Roman" w:hAnsi="Times New Roman" w:cs="Times New Roman"/>
          <w:sz w:val="24"/>
          <w:szCs w:val="24"/>
          <w:lang w:val="uk-UA"/>
        </w:rPr>
        <w:t xml:space="preserve">Закупівля </w:t>
      </w:r>
      <w:r w:rsidR="00450D11" w:rsidRPr="00897039">
        <w:rPr>
          <w:rFonts w:ascii="Times New Roman" w:hAnsi="Times New Roman" w:cs="Times New Roman"/>
          <w:sz w:val="24"/>
          <w:szCs w:val="24"/>
          <w:lang w:val="uk-UA"/>
        </w:rPr>
        <w:t xml:space="preserve">послуг </w:t>
      </w:r>
      <w:r w:rsidR="005E7290" w:rsidRPr="00897039">
        <w:rPr>
          <w:rFonts w:ascii="Times New Roman" w:hAnsi="Times New Roman" w:cs="Times New Roman"/>
          <w:sz w:val="24"/>
          <w:szCs w:val="24"/>
          <w:lang w:val="uk-UA"/>
        </w:rPr>
        <w:t xml:space="preserve">регулюються Законом України «Про публічні закупівлі» від 25.12.2015 № 922-VIII зі змінами, Особливостями </w:t>
      </w:r>
      <w:r w:rsidR="005E7290" w:rsidRPr="00897039">
        <w:rPr>
          <w:rFonts w:ascii="Times New Roman" w:eastAsia="Arial" w:hAnsi="Times New Roman"/>
          <w:color w:val="000000"/>
          <w:sz w:val="24"/>
          <w:szCs w:val="24"/>
          <w:lang w:val="uk-UA" w:eastAsia="ru-RU"/>
        </w:rPr>
        <w:t>та іншими нормативними документами</w:t>
      </w:r>
      <w:r w:rsidR="005E7290" w:rsidRPr="00897039">
        <w:rPr>
          <w:rFonts w:ascii="Times New Roman" w:hAnsi="Times New Roman" w:cs="Times New Roman"/>
          <w:sz w:val="24"/>
          <w:szCs w:val="24"/>
          <w:lang w:val="uk-UA"/>
        </w:rPr>
        <w:t>, та нормативно-правовими актами, що стосуються предмета закупівлі</w:t>
      </w:r>
      <w:r w:rsidR="005E7290" w:rsidRPr="00897039">
        <w:rPr>
          <w:rFonts w:ascii="Times New Roman" w:hAnsi="Times New Roman"/>
          <w:sz w:val="24"/>
          <w:szCs w:val="24"/>
          <w:lang w:val="uk-UA"/>
        </w:rPr>
        <w:t>.</w:t>
      </w:r>
    </w:p>
    <w:p w14:paraId="2845B129" w14:textId="77777777" w:rsidR="0079092D" w:rsidRPr="00897039" w:rsidRDefault="002C63B4" w:rsidP="00B5346E">
      <w:pPr>
        <w:spacing w:after="0" w:line="240" w:lineRule="auto"/>
        <w:ind w:left="-2" w:hanging="2"/>
        <w:jc w:val="both"/>
        <w:rPr>
          <w:rFonts w:ascii="Times New Roman" w:hAnsi="Times New Roman" w:cs="Times New Roman"/>
          <w:b/>
          <w:sz w:val="24"/>
          <w:szCs w:val="24"/>
          <w:lang w:val="uk-UA"/>
        </w:rPr>
      </w:pPr>
      <w:r w:rsidRPr="00897039">
        <w:rPr>
          <w:rFonts w:ascii="Times New Roman" w:hAnsi="Times New Roman" w:cs="Times New Roman"/>
          <w:b/>
          <w:i/>
          <w:sz w:val="24"/>
          <w:szCs w:val="24"/>
          <w:lang w:val="uk-UA"/>
        </w:rPr>
        <w:t>Обґрунтування технічних характеристик</w:t>
      </w:r>
      <w:r w:rsidRPr="00897039">
        <w:rPr>
          <w:rFonts w:ascii="Times New Roman" w:hAnsi="Times New Roman" w:cs="Times New Roman"/>
          <w:b/>
          <w:sz w:val="24"/>
          <w:szCs w:val="24"/>
          <w:lang w:val="uk-UA"/>
        </w:rPr>
        <w:t>.</w:t>
      </w:r>
    </w:p>
    <w:p w14:paraId="6C1B2CAB" w14:textId="7C5F5AE0"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962BFA" w:rsidRPr="00897039">
        <w:rPr>
          <w:rFonts w:ascii="Times New Roman" w:hAnsi="Times New Roman" w:cs="Times New Roman"/>
          <w:sz w:val="24"/>
          <w:szCs w:val="24"/>
          <w:lang w:val="uk-UA"/>
        </w:rPr>
        <w:t xml:space="preserve">Обґрунтування технічних характеристик при закупівлі </w:t>
      </w:r>
      <w:r w:rsidR="00962BFA" w:rsidRPr="00230E52">
        <w:rPr>
          <w:rFonts w:ascii="Times New Roman" w:hAnsi="Times New Roman" w:cs="Times New Roman"/>
          <w:sz w:val="24"/>
          <w:szCs w:val="24"/>
          <w:lang w:val="uk-UA"/>
        </w:rPr>
        <w:t>послуги</w:t>
      </w:r>
      <w:r w:rsidR="0006451C" w:rsidRPr="00230E52">
        <w:rPr>
          <w:rFonts w:ascii="Times New Roman" w:hAnsi="Times New Roman" w:cs="Times New Roman"/>
          <w:sz w:val="24"/>
          <w:szCs w:val="24"/>
          <w:lang w:val="uk-UA"/>
        </w:rPr>
        <w:t xml:space="preserve"> із розміщення інформації у засобах масової інформації - через веб-сайт</w:t>
      </w:r>
      <w:r w:rsidR="00962BFA" w:rsidRPr="00897039">
        <w:rPr>
          <w:rFonts w:ascii="Times New Roman" w:hAnsi="Times New Roman" w:cs="Times New Roman"/>
          <w:sz w:val="24"/>
          <w:szCs w:val="24"/>
          <w:lang w:val="uk-UA"/>
        </w:rPr>
        <w:t xml:space="preserve"> з висвітлення діяль</w:t>
      </w:r>
      <w:r w:rsidR="0006451C">
        <w:rPr>
          <w:rFonts w:ascii="Times New Roman" w:hAnsi="Times New Roman" w:cs="Times New Roman"/>
          <w:sz w:val="24"/>
          <w:szCs w:val="24"/>
          <w:lang w:val="uk-UA"/>
        </w:rPr>
        <w:t>ності Хмельницької обласної адміністрації</w:t>
      </w:r>
      <w:r w:rsidR="00962BFA" w:rsidRPr="00897039">
        <w:rPr>
          <w:rFonts w:ascii="Times New Roman" w:hAnsi="Times New Roman" w:cs="Times New Roman"/>
          <w:sz w:val="24"/>
          <w:szCs w:val="24"/>
          <w:lang w:val="uk-UA"/>
        </w:rPr>
        <w:t xml:space="preserve"> важливе для забезпечення ефективного комунікаційного процесу з громадськістю та створення позитивного іміджу органу влади. Нижче наведено основні обґрунтування технічних характеристик такої послуги</w:t>
      </w:r>
      <w:r w:rsidRPr="00897039">
        <w:rPr>
          <w:rFonts w:ascii="Times New Roman" w:hAnsi="Times New Roman" w:cs="Times New Roman"/>
          <w:sz w:val="24"/>
          <w:szCs w:val="24"/>
          <w:lang w:val="uk-UA"/>
        </w:rPr>
        <w:t>:</w:t>
      </w:r>
    </w:p>
    <w:p w14:paraId="052D3D47" w14:textId="5B464B16"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Технічні характеристики повинні забезпечувати доступність інформації для якомога ширшого кола аудиторії. Це означає використання платформ, які популярні серед місцевого населення та забезпечують максимальний охоплення цільової аудиторії</w:t>
      </w:r>
      <w:r w:rsidRPr="00897039">
        <w:rPr>
          <w:rFonts w:ascii="Times New Roman" w:hAnsi="Times New Roman" w:cs="Times New Roman"/>
          <w:sz w:val="24"/>
          <w:szCs w:val="24"/>
          <w:lang w:val="uk-UA"/>
        </w:rPr>
        <w:t>;</w:t>
      </w:r>
    </w:p>
    <w:p w14:paraId="49DFB0D9" w14:textId="5E4C7AF6" w:rsidR="0079092D" w:rsidRPr="00230E52" w:rsidRDefault="0079092D" w:rsidP="00B5346E">
      <w:pPr>
        <w:spacing w:after="0" w:line="240" w:lineRule="auto"/>
        <w:ind w:left="-2" w:hanging="2"/>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 xml:space="preserve">- </w:t>
      </w:r>
      <w:r w:rsidR="00813BFA" w:rsidRPr="00230E52">
        <w:rPr>
          <w:rFonts w:ascii="Times New Roman" w:hAnsi="Times New Roman" w:cs="Times New Roman"/>
          <w:sz w:val="24"/>
          <w:szCs w:val="24"/>
          <w:lang w:val="uk-UA"/>
        </w:rPr>
        <w:t>Технічні характеристики мають дозволяти використання різноманітних мультимедійних форматів для ефективного висвітлення різних аспектів діяльності</w:t>
      </w:r>
      <w:r w:rsidR="007B0DFB" w:rsidRPr="00230E52">
        <w:rPr>
          <w:rFonts w:ascii="Times New Roman" w:hAnsi="Times New Roman" w:cs="Times New Roman"/>
          <w:sz w:val="24"/>
          <w:szCs w:val="24"/>
          <w:lang w:val="uk-UA"/>
        </w:rPr>
        <w:t xml:space="preserve"> обласної державної адміністрації</w:t>
      </w:r>
      <w:r w:rsidR="00813BFA" w:rsidRPr="00230E52">
        <w:rPr>
          <w:rFonts w:ascii="Times New Roman" w:hAnsi="Times New Roman" w:cs="Times New Roman"/>
          <w:sz w:val="24"/>
          <w:szCs w:val="24"/>
          <w:lang w:val="uk-UA"/>
        </w:rPr>
        <w:t>, таких як відео, фотографії, графіка тощо</w:t>
      </w:r>
      <w:r w:rsidRPr="00230E52">
        <w:rPr>
          <w:rFonts w:ascii="Times New Roman" w:hAnsi="Times New Roman" w:cs="Times New Roman"/>
          <w:sz w:val="24"/>
          <w:szCs w:val="24"/>
          <w:lang w:val="uk-UA"/>
        </w:rPr>
        <w:t>;</w:t>
      </w:r>
    </w:p>
    <w:p w14:paraId="70A834E5" w14:textId="437E9499"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Платформи повинні мати достатню пропускну здатність та швидкодію для забезпечення оперативного оновлення та розміщення інформації, особливо у випадках важливих подій або рішень, що потребують негайного висвітлення</w:t>
      </w:r>
      <w:r w:rsidR="00EF4B3E">
        <w:rPr>
          <w:rFonts w:ascii="Times New Roman" w:hAnsi="Times New Roman" w:cs="Times New Roman"/>
          <w:sz w:val="24"/>
          <w:szCs w:val="24"/>
          <w:lang w:val="uk-UA"/>
        </w:rPr>
        <w:t xml:space="preserve">,матеріалів </w:t>
      </w:r>
      <w:r w:rsidR="00EF4B3E" w:rsidRPr="00230E52">
        <w:rPr>
          <w:rFonts w:ascii="Times New Roman" w:hAnsi="Times New Roman" w:cs="Times New Roman"/>
          <w:sz w:val="24"/>
          <w:szCs w:val="24"/>
          <w:lang w:val="uk-UA"/>
        </w:rPr>
        <w:t>про знакові події в Хмельницькій  області та діяльність органів виконавчої влади, проведення соціально-значущих інформаційних кампаній та подальшого розміщення  їх у інтернет-медіа</w:t>
      </w:r>
      <w:r w:rsidR="00EF4B3E">
        <w:rPr>
          <w:rFonts w:ascii="Times New Roman" w:hAnsi="Times New Roman" w:cs="Times New Roman"/>
          <w:sz w:val="24"/>
          <w:szCs w:val="24"/>
          <w:lang w:val="uk-UA"/>
        </w:rPr>
        <w:t>.</w:t>
      </w:r>
    </w:p>
    <w:p w14:paraId="3EC7CA53" w14:textId="22AE9288"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Технічні характеристики мають сприяти взаємодії з аудиторією шляхом можливості коментування, обговорення, анкетування тощо, що сприяє залученню громадськості до діалогу з</w:t>
      </w:r>
      <w:r w:rsidR="00EF4B3E">
        <w:rPr>
          <w:rFonts w:ascii="Times New Roman" w:hAnsi="Times New Roman" w:cs="Times New Roman"/>
          <w:sz w:val="24"/>
          <w:szCs w:val="24"/>
          <w:lang w:val="uk-UA"/>
        </w:rPr>
        <w:t xml:space="preserve"> Хмельницькою обласною державною адміністрацією</w:t>
      </w:r>
      <w:r w:rsidRPr="00897039">
        <w:rPr>
          <w:rFonts w:ascii="Times New Roman" w:hAnsi="Times New Roman" w:cs="Times New Roman"/>
          <w:sz w:val="24"/>
          <w:szCs w:val="24"/>
          <w:lang w:val="uk-UA"/>
        </w:rPr>
        <w:t>;</w:t>
      </w:r>
    </w:p>
    <w:p w14:paraId="00496068" w14:textId="77777777" w:rsidR="00813BFA" w:rsidRPr="00897039" w:rsidRDefault="0079092D" w:rsidP="0079092D">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Платформи повинні бути адаптовані для перегляду на різних пристроях, включаючи комп'ютери, планшети та мобільні телефони, щоб забезпечити комфортне споживання контенту у будь-який час та з будь-якого пристрою</w:t>
      </w:r>
      <w:r w:rsidRPr="00897039">
        <w:rPr>
          <w:rFonts w:ascii="Times New Roman" w:hAnsi="Times New Roman" w:cs="Times New Roman"/>
          <w:sz w:val="24"/>
          <w:szCs w:val="24"/>
          <w:lang w:val="uk-UA"/>
        </w:rPr>
        <w:t>;</w:t>
      </w:r>
    </w:p>
    <w:p w14:paraId="61FED319" w14:textId="3B192F70" w:rsidR="00B5346E" w:rsidRPr="00AB556D" w:rsidRDefault="00813BFA" w:rsidP="00AB556D">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Забезпечення конфіденційності та цілісності інформації, яка публікується, є важливим аспектом технічних характеристик, щоб уникнути можливих загроз щодо безпеки даних </w:t>
      </w:r>
      <w:r w:rsidR="00230E52">
        <w:rPr>
          <w:rFonts w:ascii="Times New Roman" w:hAnsi="Times New Roman" w:cs="Times New Roman"/>
          <w:sz w:val="24"/>
          <w:szCs w:val="24"/>
          <w:lang w:val="uk-UA"/>
        </w:rPr>
        <w:t>та недозволеного доступу до них.</w:t>
      </w:r>
    </w:p>
    <w:p w14:paraId="7143FAAC" w14:textId="77777777" w:rsidR="008E5329" w:rsidRPr="00897039" w:rsidRDefault="008E5329" w:rsidP="008E5329">
      <w:pPr>
        <w:spacing w:after="0" w:line="240" w:lineRule="auto"/>
        <w:ind w:firstLine="567"/>
        <w:jc w:val="both"/>
        <w:rPr>
          <w:rFonts w:ascii="Times New Roman" w:eastAsia="Times New Roman" w:hAnsi="Times New Roman" w:cs="Times New Roman"/>
          <w:b/>
          <w:sz w:val="24"/>
          <w:szCs w:val="24"/>
          <w:lang w:val="uk-UA" w:eastAsia="ru-RU"/>
        </w:rPr>
      </w:pPr>
      <w:r w:rsidRPr="00897039">
        <w:rPr>
          <w:rFonts w:ascii="Times New Roman" w:hAnsi="Times New Roman"/>
          <w:b/>
          <w:sz w:val="24"/>
          <w:szCs w:val="24"/>
          <w:lang w:val="uk-UA"/>
        </w:rPr>
        <w:t xml:space="preserve">Нормативно-правові акти, що формують підстави застосування </w:t>
      </w:r>
      <w:r w:rsidRPr="00897039">
        <w:rPr>
          <w:rFonts w:ascii="Times New Roman" w:eastAsia="Times New Roman" w:hAnsi="Times New Roman" w:cs="Times New Roman"/>
          <w:b/>
          <w:sz w:val="24"/>
          <w:szCs w:val="24"/>
          <w:lang w:val="uk-UA" w:eastAsia="ru-RU"/>
        </w:rPr>
        <w:t>процедури відкритих торгів</w:t>
      </w:r>
      <w:r w:rsidR="00F00D43" w:rsidRPr="00897039">
        <w:rPr>
          <w:rFonts w:ascii="Times New Roman" w:eastAsia="Times New Roman" w:hAnsi="Times New Roman" w:cs="Times New Roman"/>
          <w:b/>
          <w:sz w:val="24"/>
          <w:szCs w:val="24"/>
          <w:lang w:val="uk-UA" w:eastAsia="ru-RU"/>
        </w:rPr>
        <w:t xml:space="preserve"> з особливостями</w:t>
      </w:r>
      <w:r w:rsidRPr="00897039">
        <w:rPr>
          <w:rFonts w:ascii="Times New Roman" w:eastAsia="Times New Roman" w:hAnsi="Times New Roman" w:cs="Times New Roman"/>
          <w:b/>
          <w:sz w:val="24"/>
          <w:szCs w:val="24"/>
          <w:lang w:val="uk-UA" w:eastAsia="ru-RU"/>
        </w:rPr>
        <w:t>:</w:t>
      </w:r>
    </w:p>
    <w:p w14:paraId="57F47FCF" w14:textId="77777777" w:rsidR="008E5329" w:rsidRPr="00897039" w:rsidRDefault="008E5329" w:rsidP="008E5329">
      <w:pPr>
        <w:pStyle w:val="a4"/>
        <w:numPr>
          <w:ilvl w:val="0"/>
          <w:numId w:val="1"/>
        </w:numPr>
        <w:spacing w:after="0" w:line="240" w:lineRule="auto"/>
        <w:ind w:left="0" w:firstLine="567"/>
        <w:jc w:val="both"/>
        <w:rPr>
          <w:rFonts w:ascii="Times New Roman" w:hAnsi="Times New Roman"/>
          <w:i/>
          <w:sz w:val="24"/>
          <w:szCs w:val="24"/>
          <w:lang w:val="uk-UA"/>
        </w:rPr>
      </w:pPr>
      <w:r w:rsidRPr="00897039">
        <w:rPr>
          <w:rFonts w:ascii="Times New Roman" w:hAnsi="Times New Roman"/>
          <w:i/>
          <w:sz w:val="24"/>
          <w:szCs w:val="24"/>
          <w:lang w:val="uk-UA"/>
        </w:rPr>
        <w:t xml:space="preserve">Закон України </w:t>
      </w:r>
      <w:r w:rsidRPr="00897039">
        <w:rPr>
          <w:rFonts w:ascii="Times New Roman" w:eastAsia="Times New Roman" w:hAnsi="Times New Roman" w:cs="Times New Roman"/>
          <w:i/>
          <w:sz w:val="24"/>
          <w:szCs w:val="24"/>
          <w:lang w:val="uk-UA" w:eastAsia="ru-RU"/>
        </w:rPr>
        <w:t xml:space="preserve">“Про публічні закупівлі” №922-VIII від 25.12.2015 року, в редакції від 19.04.2020 №114-IX в редакції зі змінами </w:t>
      </w:r>
      <w:r w:rsidRPr="00897039">
        <w:rPr>
          <w:rFonts w:ascii="Times New Roman" w:hAnsi="Times New Roman"/>
          <w:i/>
          <w:sz w:val="24"/>
          <w:szCs w:val="24"/>
          <w:lang w:val="uk-UA"/>
        </w:rPr>
        <w:t>до Закону України "Про публічні закупівлі" та інших законодавчих актів України щодо здійснення оборонних та публічних закупівель на період дії правового режиму воєнного стану» №7163 від 14.03.2022 року</w:t>
      </w:r>
      <w:r w:rsidR="00F00D43" w:rsidRPr="00897039">
        <w:rPr>
          <w:rFonts w:ascii="Times New Roman" w:hAnsi="Times New Roman"/>
          <w:i/>
          <w:sz w:val="24"/>
          <w:szCs w:val="24"/>
          <w:lang w:val="uk-UA"/>
        </w:rPr>
        <w:t xml:space="preserve">, зокрема в частині дії </w:t>
      </w:r>
      <w:r w:rsidR="00F00D43" w:rsidRPr="00897039">
        <w:rPr>
          <w:rFonts w:ascii="Times New Roman" w:hAnsi="Times New Roman"/>
          <w:i/>
          <w:color w:val="000000"/>
          <w:sz w:val="24"/>
          <w:szCs w:val="24"/>
          <w:lang w:val="uk-UA"/>
        </w:rPr>
        <w:t>пунктів 3</w:t>
      </w:r>
      <w:r w:rsidR="00F00D43" w:rsidRPr="00897039">
        <w:rPr>
          <w:rFonts w:ascii="Times New Roman" w:hAnsi="Times New Roman"/>
          <w:i/>
          <w:color w:val="000000"/>
          <w:sz w:val="24"/>
          <w:szCs w:val="24"/>
          <w:vertAlign w:val="superscript"/>
          <w:lang w:val="uk-UA"/>
        </w:rPr>
        <w:t>7</w:t>
      </w:r>
      <w:r w:rsidR="00F00D43" w:rsidRPr="00897039">
        <w:rPr>
          <w:rFonts w:ascii="Times New Roman" w:hAnsi="Times New Roman"/>
          <w:i/>
          <w:color w:val="000000"/>
          <w:sz w:val="24"/>
          <w:szCs w:val="24"/>
          <w:lang w:val="uk-UA"/>
        </w:rPr>
        <w:t>-3</w:t>
      </w:r>
      <w:r w:rsidR="00F00D43" w:rsidRPr="00897039">
        <w:rPr>
          <w:rFonts w:ascii="Times New Roman" w:hAnsi="Times New Roman"/>
          <w:i/>
          <w:color w:val="000000"/>
          <w:sz w:val="24"/>
          <w:szCs w:val="24"/>
          <w:vertAlign w:val="superscript"/>
          <w:lang w:val="uk-UA"/>
        </w:rPr>
        <w:t>8</w:t>
      </w:r>
      <w:r w:rsidR="00F00D43" w:rsidRPr="00897039">
        <w:rPr>
          <w:rFonts w:ascii="Times New Roman" w:hAnsi="Times New Roman"/>
          <w:i/>
          <w:color w:val="000000"/>
          <w:sz w:val="24"/>
          <w:szCs w:val="24"/>
          <w:lang w:val="uk-UA"/>
        </w:rPr>
        <w:t xml:space="preserve"> розділу Х “Прикінцеві та перехідні положення” Закону</w:t>
      </w:r>
      <w:r w:rsidRPr="00897039">
        <w:rPr>
          <w:rFonts w:ascii="Times New Roman" w:hAnsi="Times New Roman"/>
          <w:i/>
          <w:sz w:val="24"/>
          <w:szCs w:val="24"/>
          <w:lang w:val="uk-UA"/>
        </w:rPr>
        <w:t>;</w:t>
      </w:r>
    </w:p>
    <w:p w14:paraId="59D8149F" w14:textId="77777777" w:rsidR="00FC0D72" w:rsidRPr="00897039" w:rsidRDefault="008E5329" w:rsidP="00F00D43">
      <w:pPr>
        <w:spacing w:after="0" w:line="240" w:lineRule="auto"/>
        <w:ind w:firstLine="567"/>
        <w:jc w:val="both"/>
        <w:rPr>
          <w:rFonts w:ascii="Times New Roman" w:hAnsi="Times New Roman"/>
          <w:i/>
          <w:sz w:val="24"/>
          <w:szCs w:val="24"/>
          <w:lang w:val="uk-UA"/>
        </w:rPr>
      </w:pPr>
      <w:r w:rsidRPr="00897039">
        <w:rPr>
          <w:rFonts w:ascii="Times New Roman" w:hAnsi="Times New Roman"/>
          <w:i/>
          <w:sz w:val="24"/>
          <w:szCs w:val="24"/>
          <w:lang w:val="uk-UA"/>
        </w:rPr>
        <w:t xml:space="preserve">2. </w:t>
      </w:r>
      <w:r w:rsidR="00F00D43" w:rsidRPr="00897039">
        <w:rPr>
          <w:rFonts w:ascii="Times New Roman" w:hAnsi="Times New Roman"/>
          <w:i/>
          <w:sz w:val="24"/>
          <w:szCs w:val="24"/>
          <w:lang w:val="uk-UA"/>
        </w:rPr>
        <w:t>Постанова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897039">
        <w:rPr>
          <w:rFonts w:ascii="Times New Roman" w:hAnsi="Times New Roman"/>
          <w:i/>
          <w:sz w:val="24"/>
          <w:szCs w:val="24"/>
          <w:lang w:val="uk-UA"/>
        </w:rPr>
        <w:t>.</w:t>
      </w:r>
    </w:p>
    <w:p w14:paraId="519BEB3B" w14:textId="77777777" w:rsidR="00F00D43" w:rsidRPr="00897039" w:rsidRDefault="00F00D43" w:rsidP="00F00D43">
      <w:pPr>
        <w:spacing w:after="0" w:line="240" w:lineRule="auto"/>
        <w:ind w:firstLine="567"/>
        <w:jc w:val="both"/>
        <w:rPr>
          <w:rFonts w:ascii="Times New Roman" w:hAnsi="Times New Roman"/>
          <w:i/>
          <w:sz w:val="24"/>
          <w:szCs w:val="24"/>
          <w:lang w:val="uk-UA"/>
        </w:rPr>
      </w:pPr>
      <w:r w:rsidRPr="00897039">
        <w:rPr>
          <w:rFonts w:ascii="Times New Roman" w:hAnsi="Times New Roman"/>
          <w:i/>
          <w:sz w:val="24"/>
          <w:szCs w:val="24"/>
          <w:lang w:val="uk-UA"/>
        </w:rPr>
        <w:t>3. Лист Мінекономіки України «Щодо особливостей здійснення публічних закупівель</w:t>
      </w:r>
    </w:p>
    <w:p w14:paraId="659C1D9C" w14:textId="77777777" w:rsidR="00F00D43" w:rsidRPr="00885851" w:rsidRDefault="00F00D43" w:rsidP="00F00D43">
      <w:pPr>
        <w:spacing w:after="0" w:line="240" w:lineRule="auto"/>
        <w:jc w:val="both"/>
        <w:rPr>
          <w:rFonts w:ascii="Times New Roman" w:hAnsi="Times New Roman"/>
          <w:i/>
          <w:sz w:val="24"/>
          <w:szCs w:val="24"/>
          <w:lang w:val="uk-UA"/>
        </w:rPr>
      </w:pPr>
      <w:r w:rsidRPr="00897039">
        <w:rPr>
          <w:rFonts w:ascii="Times New Roman" w:hAnsi="Times New Roman"/>
          <w:i/>
          <w:sz w:val="24"/>
          <w:szCs w:val="24"/>
          <w:lang w:val="uk-UA"/>
        </w:rPr>
        <w:t>на період дії правового режиму воєнного стану та протягом 90 днів з дня його припинення або скасування»</w:t>
      </w:r>
      <w:r w:rsidRPr="00897039">
        <w:t xml:space="preserve"> </w:t>
      </w:r>
      <w:r w:rsidRPr="00897039">
        <w:rPr>
          <w:rFonts w:ascii="Times New Roman" w:hAnsi="Times New Roman"/>
          <w:i/>
          <w:sz w:val="24"/>
          <w:szCs w:val="24"/>
          <w:lang w:val="uk-UA"/>
        </w:rPr>
        <w:t>№ 3323-04_70997-06 від 20.10.2022 року.</w:t>
      </w:r>
    </w:p>
    <w:p w14:paraId="3128C815" w14:textId="77777777" w:rsidR="008E5329" w:rsidRPr="00885851" w:rsidRDefault="008E5329" w:rsidP="00FE263B">
      <w:pPr>
        <w:spacing w:after="0" w:line="240" w:lineRule="auto"/>
        <w:ind w:firstLine="567"/>
        <w:jc w:val="both"/>
        <w:rPr>
          <w:rFonts w:ascii="Times New Roman" w:hAnsi="Times New Roman"/>
          <w:i/>
          <w:sz w:val="24"/>
          <w:szCs w:val="24"/>
          <w:lang w:val="uk-UA"/>
        </w:rPr>
      </w:pPr>
    </w:p>
    <w:sectPr w:rsidR="008E5329" w:rsidRPr="00885851" w:rsidSect="00F00D4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C8"/>
    <w:rsid w:val="00014523"/>
    <w:rsid w:val="0006451C"/>
    <w:rsid w:val="000A022E"/>
    <w:rsid w:val="00155909"/>
    <w:rsid w:val="00191FB0"/>
    <w:rsid w:val="001A716F"/>
    <w:rsid w:val="00200737"/>
    <w:rsid w:val="00201C70"/>
    <w:rsid w:val="0021080F"/>
    <w:rsid w:val="00220BA7"/>
    <w:rsid w:val="00230E52"/>
    <w:rsid w:val="002C63B4"/>
    <w:rsid w:val="0037157A"/>
    <w:rsid w:val="0044501A"/>
    <w:rsid w:val="00450D11"/>
    <w:rsid w:val="00476D8F"/>
    <w:rsid w:val="004E0FD0"/>
    <w:rsid w:val="00595510"/>
    <w:rsid w:val="005B7423"/>
    <w:rsid w:val="005E7290"/>
    <w:rsid w:val="006E61F9"/>
    <w:rsid w:val="00731EE6"/>
    <w:rsid w:val="00755BFD"/>
    <w:rsid w:val="0077735E"/>
    <w:rsid w:val="0079092D"/>
    <w:rsid w:val="007B0DFB"/>
    <w:rsid w:val="00806E53"/>
    <w:rsid w:val="00813BFA"/>
    <w:rsid w:val="00885851"/>
    <w:rsid w:val="00897039"/>
    <w:rsid w:val="008E5329"/>
    <w:rsid w:val="00950B59"/>
    <w:rsid w:val="00962BFA"/>
    <w:rsid w:val="00967077"/>
    <w:rsid w:val="009B1D5A"/>
    <w:rsid w:val="009D139F"/>
    <w:rsid w:val="00A0669B"/>
    <w:rsid w:val="00A40DBC"/>
    <w:rsid w:val="00A743DB"/>
    <w:rsid w:val="00A819B3"/>
    <w:rsid w:val="00AB556D"/>
    <w:rsid w:val="00AF2EC8"/>
    <w:rsid w:val="00B06696"/>
    <w:rsid w:val="00B31057"/>
    <w:rsid w:val="00B34209"/>
    <w:rsid w:val="00B42214"/>
    <w:rsid w:val="00B5346E"/>
    <w:rsid w:val="00B67DC8"/>
    <w:rsid w:val="00C77448"/>
    <w:rsid w:val="00C92B51"/>
    <w:rsid w:val="00C978AB"/>
    <w:rsid w:val="00CA28C7"/>
    <w:rsid w:val="00CF4B41"/>
    <w:rsid w:val="00D42302"/>
    <w:rsid w:val="00D47833"/>
    <w:rsid w:val="00D54DEC"/>
    <w:rsid w:val="00D8098E"/>
    <w:rsid w:val="00D80E70"/>
    <w:rsid w:val="00EF2F29"/>
    <w:rsid w:val="00EF4B3E"/>
    <w:rsid w:val="00F00D43"/>
    <w:rsid w:val="00F30B05"/>
    <w:rsid w:val="00FC0D72"/>
    <w:rsid w:val="00FE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box.prozorro.org/news-mert/shchodo-planuvannya-zakupivel-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1125</Words>
  <Characters>6418</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UserComp</cp:lastModifiedBy>
  <cp:revision>45</cp:revision>
  <cp:lastPrinted>2024-10-15T13:10:00Z</cp:lastPrinted>
  <dcterms:created xsi:type="dcterms:W3CDTF">2022-11-01T10:02:00Z</dcterms:created>
  <dcterms:modified xsi:type="dcterms:W3CDTF">2024-10-29T14:48:00Z</dcterms:modified>
</cp:coreProperties>
</file>