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213860" w:rsidRPr="00213860" w:rsidTr="00213860">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13860" w:rsidRPr="00213860" w:rsidRDefault="00213860" w:rsidP="00213860">
            <w:pPr>
              <w:spacing w:before="150" w:after="150" w:line="240" w:lineRule="auto"/>
              <w:ind w:left="450" w:right="450"/>
              <w:jc w:val="center"/>
              <w:rPr>
                <w:rFonts w:ascii="Times New Roman" w:eastAsia="Times New Roman" w:hAnsi="Times New Roman" w:cs="Times New Roman"/>
                <w:sz w:val="24"/>
                <w:szCs w:val="24"/>
                <w:lang w:eastAsia="uk-UA"/>
              </w:rPr>
            </w:pPr>
            <w:r w:rsidRPr="00213860">
              <w:rPr>
                <w:rFonts w:ascii="Times New Roman" w:eastAsia="Times New Roman" w:hAnsi="Times New Roman" w:cs="Times New Roman"/>
                <w:noProof/>
                <w:sz w:val="24"/>
                <w:szCs w:val="24"/>
                <w:lang w:eastAsia="uk-UA"/>
              </w:rPr>
              <w:drawing>
                <wp:inline distT="0" distB="0" distL="0" distR="0" wp14:anchorId="6FD066C6" wp14:editId="5570CAF2">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bookmarkStart w:id="0" w:name="_GoBack"/>
            <w:bookmarkEnd w:id="0"/>
          </w:p>
        </w:tc>
      </w:tr>
      <w:tr w:rsidR="00213860" w:rsidRPr="00213860" w:rsidTr="00213860">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13860" w:rsidRPr="00213860" w:rsidRDefault="00213860" w:rsidP="00213860">
            <w:pPr>
              <w:spacing w:before="300" w:after="0" w:line="240" w:lineRule="auto"/>
              <w:ind w:left="450" w:right="450"/>
              <w:jc w:val="center"/>
              <w:rPr>
                <w:rFonts w:ascii="Times New Roman" w:eastAsia="Times New Roman" w:hAnsi="Times New Roman" w:cs="Times New Roman"/>
                <w:sz w:val="24"/>
                <w:szCs w:val="24"/>
                <w:lang w:eastAsia="uk-UA"/>
              </w:rPr>
            </w:pPr>
            <w:r w:rsidRPr="00213860">
              <w:rPr>
                <w:rFonts w:ascii="Times New Roman" w:eastAsia="Times New Roman" w:hAnsi="Times New Roman" w:cs="Times New Roman"/>
                <w:b/>
                <w:bCs/>
                <w:i/>
                <w:iCs/>
                <w:color w:val="000000"/>
                <w:spacing w:val="60"/>
                <w:sz w:val="40"/>
                <w:szCs w:val="40"/>
                <w:lang w:eastAsia="uk-UA"/>
              </w:rPr>
              <w:t>ЗАКОН УКРАЇНИ</w:t>
            </w:r>
          </w:p>
        </w:tc>
      </w:tr>
    </w:tbl>
    <w:p w:rsidR="00213860" w:rsidRPr="00213860" w:rsidRDefault="00213860" w:rsidP="00213860">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n3"/>
      <w:bookmarkEnd w:id="1"/>
      <w:r w:rsidRPr="00213860">
        <w:rPr>
          <w:rFonts w:ascii="Times New Roman" w:eastAsia="Times New Roman" w:hAnsi="Times New Roman" w:cs="Times New Roman"/>
          <w:b/>
          <w:bCs/>
          <w:color w:val="000000"/>
          <w:sz w:val="32"/>
          <w:szCs w:val="32"/>
          <w:lang w:eastAsia="uk-UA"/>
        </w:rPr>
        <w:t>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w:t>
      </w:r>
    </w:p>
    <w:p w:rsidR="00213860" w:rsidRPr="00213860" w:rsidRDefault="00213860" w:rsidP="00213860">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 w:name="n141"/>
      <w:bookmarkEnd w:id="2"/>
      <w:r w:rsidRPr="00213860">
        <w:rPr>
          <w:rFonts w:ascii="Times New Roman" w:eastAsia="Times New Roman" w:hAnsi="Times New Roman" w:cs="Times New Roman"/>
          <w:b/>
          <w:bCs/>
          <w:color w:val="000000"/>
          <w:sz w:val="24"/>
          <w:szCs w:val="24"/>
          <w:lang w:eastAsia="uk-UA"/>
        </w:rPr>
        <w:t>(Відомості Верховної Ради (ВВР), 2016, № 10, ст.103)</w:t>
      </w:r>
    </w:p>
    <w:p w:rsidR="00213860" w:rsidRPr="00213860" w:rsidRDefault="00213860" w:rsidP="00213860">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3" w:name="n142"/>
      <w:bookmarkEnd w:id="3"/>
      <w:r w:rsidRPr="00213860">
        <w:rPr>
          <w:rFonts w:ascii="Times New Roman" w:eastAsia="Times New Roman" w:hAnsi="Times New Roman" w:cs="Times New Roman"/>
          <w:color w:val="000000"/>
          <w:sz w:val="24"/>
          <w:szCs w:val="24"/>
          <w:lang w:eastAsia="uk-UA"/>
        </w:rPr>
        <w:t>{Із змінами, внесеними згідно із Законом </w:t>
      </w:r>
      <w:r w:rsidRPr="00213860">
        <w:rPr>
          <w:rFonts w:ascii="Times New Roman" w:eastAsia="Times New Roman" w:hAnsi="Times New Roman" w:cs="Times New Roman"/>
          <w:color w:val="000000"/>
          <w:sz w:val="24"/>
          <w:szCs w:val="24"/>
          <w:lang w:eastAsia="uk-UA"/>
        </w:rPr>
        <w:br/>
      </w:r>
      <w:hyperlink r:id="rId6" w:anchor="n2" w:tgtFrame="_blank" w:history="1">
        <w:r w:rsidRPr="00213860">
          <w:rPr>
            <w:rFonts w:ascii="Times New Roman" w:eastAsia="Times New Roman" w:hAnsi="Times New Roman" w:cs="Times New Roman"/>
            <w:color w:val="000099"/>
            <w:sz w:val="24"/>
            <w:szCs w:val="24"/>
            <w:u w:val="single"/>
            <w:lang w:eastAsia="uk-UA"/>
          </w:rPr>
          <w:t>№ 1657-VIII від 06.10.2016</w:t>
        </w:r>
      </w:hyperlink>
      <w:r w:rsidRPr="00213860">
        <w:rPr>
          <w:rFonts w:ascii="Times New Roman" w:eastAsia="Times New Roman" w:hAnsi="Times New Roman" w:cs="Times New Roman"/>
          <w:color w:val="000000"/>
          <w:sz w:val="24"/>
          <w:szCs w:val="24"/>
          <w:lang w:eastAsia="uk-UA"/>
        </w:rPr>
        <w:t>, ВВР, 2016, № 47, ст.796}</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4"/>
      <w:bookmarkEnd w:id="4"/>
      <w:r w:rsidRPr="00213860">
        <w:rPr>
          <w:rFonts w:ascii="Times New Roman" w:eastAsia="Times New Roman" w:hAnsi="Times New Roman" w:cs="Times New Roman"/>
          <w:color w:val="000000"/>
          <w:sz w:val="24"/>
          <w:szCs w:val="24"/>
          <w:lang w:eastAsia="uk-UA"/>
        </w:rPr>
        <w:t>Верховна Рада України </w:t>
      </w:r>
      <w:r w:rsidRPr="00213860">
        <w:rPr>
          <w:rFonts w:ascii="Times New Roman" w:eastAsia="Times New Roman" w:hAnsi="Times New Roman" w:cs="Times New Roman"/>
          <w:b/>
          <w:bCs/>
          <w:color w:val="000000"/>
          <w:spacing w:val="30"/>
          <w:sz w:val="24"/>
          <w:szCs w:val="24"/>
          <w:lang w:eastAsia="uk-UA"/>
        </w:rPr>
        <w:t>постановляє:</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5"/>
      <w:bookmarkEnd w:id="5"/>
      <w:r w:rsidRPr="00213860">
        <w:rPr>
          <w:rFonts w:ascii="Times New Roman" w:eastAsia="Times New Roman" w:hAnsi="Times New Roman" w:cs="Times New Roman"/>
          <w:color w:val="000000"/>
          <w:sz w:val="24"/>
          <w:szCs w:val="24"/>
          <w:lang w:eastAsia="uk-UA"/>
        </w:rPr>
        <w:t>I. Внести зміни до таких законодавчих актів України: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6"/>
      <w:bookmarkEnd w:id="6"/>
      <w:r w:rsidRPr="00213860">
        <w:rPr>
          <w:rFonts w:ascii="Times New Roman" w:eastAsia="Times New Roman" w:hAnsi="Times New Roman" w:cs="Times New Roman"/>
          <w:color w:val="000000"/>
          <w:sz w:val="24"/>
          <w:szCs w:val="24"/>
          <w:lang w:eastAsia="uk-UA"/>
        </w:rPr>
        <w:t>1. </w:t>
      </w:r>
      <w:hyperlink r:id="rId7" w:anchor="n205" w:tgtFrame="_blank" w:history="1">
        <w:r w:rsidRPr="00213860">
          <w:rPr>
            <w:rFonts w:ascii="Times New Roman" w:eastAsia="Times New Roman" w:hAnsi="Times New Roman" w:cs="Times New Roman"/>
            <w:color w:val="000099"/>
            <w:sz w:val="24"/>
            <w:szCs w:val="24"/>
            <w:u w:val="single"/>
            <w:lang w:eastAsia="uk-UA"/>
          </w:rPr>
          <w:t>Частину першу</w:t>
        </w:r>
      </w:hyperlink>
      <w:r w:rsidRPr="00213860">
        <w:rPr>
          <w:rFonts w:ascii="Times New Roman" w:eastAsia="Times New Roman" w:hAnsi="Times New Roman" w:cs="Times New Roman"/>
          <w:color w:val="000000"/>
          <w:sz w:val="24"/>
          <w:szCs w:val="24"/>
          <w:lang w:eastAsia="uk-UA"/>
        </w:rPr>
        <w:t> статті 36 Кодексу законів про працю України (Відомості Верховної Ради УРСР, 1971 р., додаток до № 50, ст. 375) доповнити пунктом 9 такого змісту: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7"/>
      <w:bookmarkEnd w:id="7"/>
      <w:r w:rsidRPr="00213860">
        <w:rPr>
          <w:rFonts w:ascii="Times New Roman" w:eastAsia="Times New Roman" w:hAnsi="Times New Roman" w:cs="Times New Roman"/>
          <w:color w:val="000000"/>
          <w:sz w:val="24"/>
          <w:szCs w:val="24"/>
          <w:lang w:eastAsia="uk-UA"/>
        </w:rPr>
        <w:t>"9) підстави, передбачені іншими законами".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8"/>
      <w:bookmarkEnd w:id="8"/>
      <w:r w:rsidRPr="00213860">
        <w:rPr>
          <w:rFonts w:ascii="Times New Roman" w:eastAsia="Times New Roman" w:hAnsi="Times New Roman" w:cs="Times New Roman"/>
          <w:color w:val="000000"/>
          <w:sz w:val="24"/>
          <w:szCs w:val="24"/>
          <w:lang w:eastAsia="uk-UA"/>
        </w:rPr>
        <w:t>2. </w:t>
      </w:r>
      <w:hyperlink r:id="rId8" w:anchor="n227" w:tgtFrame="_blank" w:history="1">
        <w:r w:rsidRPr="00213860">
          <w:rPr>
            <w:rFonts w:ascii="Times New Roman" w:eastAsia="Times New Roman" w:hAnsi="Times New Roman" w:cs="Times New Roman"/>
            <w:color w:val="000099"/>
            <w:sz w:val="24"/>
            <w:szCs w:val="24"/>
            <w:u w:val="single"/>
            <w:lang w:eastAsia="uk-UA"/>
          </w:rPr>
          <w:t>Статтю 26</w:t>
        </w:r>
      </w:hyperlink>
      <w:r w:rsidRPr="00213860">
        <w:rPr>
          <w:rFonts w:ascii="Times New Roman" w:eastAsia="Times New Roman" w:hAnsi="Times New Roman" w:cs="Times New Roman"/>
          <w:color w:val="000000"/>
          <w:sz w:val="24"/>
          <w:szCs w:val="24"/>
          <w:lang w:eastAsia="uk-UA"/>
        </w:rPr>
        <w:t> Закону України "Про музеї та музейну справу" (Відомості Верховної Ради України, 1995 р., № 25, ст. 191; 2010 р., № 5, ст. 45; 2014 р., № 5, ст. 62) доповнити частинами шостою та сьомою такого змісту: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9"/>
      <w:bookmarkEnd w:id="9"/>
      <w:r w:rsidRPr="00213860">
        <w:rPr>
          <w:rFonts w:ascii="Times New Roman" w:eastAsia="Times New Roman" w:hAnsi="Times New Roman" w:cs="Times New Roman"/>
          <w:color w:val="000000"/>
          <w:sz w:val="24"/>
          <w:szCs w:val="24"/>
          <w:lang w:eastAsia="uk-UA"/>
        </w:rPr>
        <w:t>"Керівники державних та комунальних музеїв призначаються на посаду шляхом укладення з ними контракту на п’ять років за результатами конкурсу.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0"/>
      <w:bookmarkEnd w:id="10"/>
      <w:r w:rsidRPr="00213860">
        <w:rPr>
          <w:rFonts w:ascii="Times New Roman" w:eastAsia="Times New Roman" w:hAnsi="Times New Roman" w:cs="Times New Roman"/>
          <w:color w:val="000000"/>
          <w:sz w:val="24"/>
          <w:szCs w:val="24"/>
          <w:lang w:eastAsia="uk-UA"/>
        </w:rPr>
        <w:t>Порядок проведення конкурсу та вимоги до кандидатів на посаду керівника державного чи комунального музею визначаються статтями 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1</w:t>
      </w:r>
      <w:r w:rsidRPr="00213860">
        <w:rPr>
          <w:rFonts w:ascii="Times New Roman" w:eastAsia="Times New Roman" w:hAnsi="Times New Roman" w:cs="Times New Roman"/>
          <w:color w:val="000000"/>
          <w:sz w:val="24"/>
          <w:szCs w:val="24"/>
          <w:lang w:eastAsia="uk-UA"/>
        </w:rPr>
        <w:t>-21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5</w:t>
      </w:r>
      <w:r w:rsidRPr="00213860">
        <w:rPr>
          <w:rFonts w:ascii="Times New Roman" w:eastAsia="Times New Roman" w:hAnsi="Times New Roman" w:cs="Times New Roman"/>
          <w:color w:val="000000"/>
          <w:sz w:val="24"/>
          <w:szCs w:val="24"/>
          <w:lang w:eastAsia="uk-UA"/>
        </w:rPr>
        <w:t> Закону України "Про культуру".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11"/>
      <w:bookmarkEnd w:id="11"/>
      <w:r w:rsidRPr="00213860">
        <w:rPr>
          <w:rFonts w:ascii="Times New Roman" w:eastAsia="Times New Roman" w:hAnsi="Times New Roman" w:cs="Times New Roman"/>
          <w:color w:val="000000"/>
          <w:sz w:val="24"/>
          <w:szCs w:val="24"/>
          <w:lang w:eastAsia="uk-UA"/>
        </w:rPr>
        <w:t>3. </w:t>
      </w:r>
      <w:hyperlink r:id="rId9" w:anchor="n188" w:tgtFrame="_blank" w:history="1">
        <w:r w:rsidRPr="00213860">
          <w:rPr>
            <w:rFonts w:ascii="Times New Roman" w:eastAsia="Times New Roman" w:hAnsi="Times New Roman" w:cs="Times New Roman"/>
            <w:color w:val="000099"/>
            <w:sz w:val="24"/>
            <w:szCs w:val="24"/>
            <w:u w:val="single"/>
            <w:lang w:eastAsia="uk-UA"/>
          </w:rPr>
          <w:t>Статтю 24</w:t>
        </w:r>
      </w:hyperlink>
      <w:r w:rsidRPr="00213860">
        <w:rPr>
          <w:rFonts w:ascii="Times New Roman" w:eastAsia="Times New Roman" w:hAnsi="Times New Roman" w:cs="Times New Roman"/>
          <w:color w:val="000000"/>
          <w:sz w:val="24"/>
          <w:szCs w:val="24"/>
          <w:lang w:eastAsia="uk-UA"/>
        </w:rPr>
        <w:t> Закону України "Про бібліотеки і бібліотечну справу" (Відомості Верховної Ради України, 2000 р., № 23, ст. 177; 2014 р., № 5, ст. 62; із змінами, внесеними Законом України від 25 грудня 2015 року № 927-VIII) після частини першої доповнити двома новими частинами такого змісту: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12"/>
      <w:bookmarkEnd w:id="12"/>
      <w:r w:rsidRPr="00213860">
        <w:rPr>
          <w:rFonts w:ascii="Times New Roman" w:eastAsia="Times New Roman" w:hAnsi="Times New Roman" w:cs="Times New Roman"/>
          <w:color w:val="000000"/>
          <w:sz w:val="24"/>
          <w:szCs w:val="24"/>
          <w:lang w:eastAsia="uk-UA"/>
        </w:rPr>
        <w:t>"Керівники державних та комунальних бібліотек, керівники централізованих бібліотечних систем призначаються на посаду шляхом укладення з ними контракту на п’ять років за результатами конкурсу.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13"/>
      <w:bookmarkEnd w:id="13"/>
      <w:r w:rsidRPr="00213860">
        <w:rPr>
          <w:rFonts w:ascii="Times New Roman" w:eastAsia="Times New Roman" w:hAnsi="Times New Roman" w:cs="Times New Roman"/>
          <w:color w:val="000000"/>
          <w:sz w:val="24"/>
          <w:szCs w:val="24"/>
          <w:lang w:eastAsia="uk-UA"/>
        </w:rPr>
        <w:t>Порядок проведення конкурсу та вимоги до кандидатів на посаду керівника державної чи комунальної бібліотеки, централізованої бібліотечної системи визначаються статтями 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1</w:t>
      </w:r>
      <w:r w:rsidRPr="00213860">
        <w:rPr>
          <w:rFonts w:ascii="Times New Roman" w:eastAsia="Times New Roman" w:hAnsi="Times New Roman" w:cs="Times New Roman"/>
          <w:color w:val="000000"/>
          <w:sz w:val="24"/>
          <w:szCs w:val="24"/>
          <w:lang w:eastAsia="uk-UA"/>
        </w:rPr>
        <w:t>-21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5</w:t>
      </w:r>
      <w:r w:rsidRPr="00213860">
        <w:rPr>
          <w:rFonts w:ascii="Times New Roman" w:eastAsia="Times New Roman" w:hAnsi="Times New Roman" w:cs="Times New Roman"/>
          <w:color w:val="000000"/>
          <w:sz w:val="24"/>
          <w:szCs w:val="24"/>
          <w:lang w:eastAsia="uk-UA"/>
        </w:rPr>
        <w:t>Закону України "Про культуру".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14"/>
      <w:bookmarkEnd w:id="14"/>
      <w:r w:rsidRPr="00213860">
        <w:rPr>
          <w:rFonts w:ascii="Times New Roman" w:eastAsia="Times New Roman" w:hAnsi="Times New Roman" w:cs="Times New Roman"/>
          <w:color w:val="000000"/>
          <w:sz w:val="24"/>
          <w:szCs w:val="24"/>
          <w:lang w:eastAsia="uk-UA"/>
        </w:rPr>
        <w:t>У зв’язку з цим частини другу - п’яту вважати відповідно частинами четвертою - сьомою.</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5"/>
      <w:bookmarkEnd w:id="15"/>
      <w:r w:rsidRPr="00213860">
        <w:rPr>
          <w:rFonts w:ascii="Times New Roman" w:eastAsia="Times New Roman" w:hAnsi="Times New Roman" w:cs="Times New Roman"/>
          <w:color w:val="000000"/>
          <w:sz w:val="24"/>
          <w:szCs w:val="24"/>
          <w:lang w:eastAsia="uk-UA"/>
        </w:rPr>
        <w:lastRenderedPageBreak/>
        <w:t>4. </w:t>
      </w:r>
      <w:hyperlink r:id="rId10" w:tgtFrame="_blank" w:history="1">
        <w:r w:rsidRPr="00213860">
          <w:rPr>
            <w:rFonts w:ascii="Times New Roman" w:eastAsia="Times New Roman" w:hAnsi="Times New Roman" w:cs="Times New Roman"/>
            <w:color w:val="000099"/>
            <w:sz w:val="24"/>
            <w:szCs w:val="24"/>
            <w:u w:val="single"/>
            <w:lang w:eastAsia="uk-UA"/>
          </w:rPr>
          <w:t>Частину другу</w:t>
        </w:r>
      </w:hyperlink>
      <w:r w:rsidRPr="00213860">
        <w:rPr>
          <w:rFonts w:ascii="Times New Roman" w:eastAsia="Times New Roman" w:hAnsi="Times New Roman" w:cs="Times New Roman"/>
          <w:color w:val="000000"/>
          <w:sz w:val="24"/>
          <w:szCs w:val="24"/>
          <w:lang w:eastAsia="uk-UA"/>
        </w:rPr>
        <w:t> статті 33</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2</w:t>
      </w:r>
      <w:r w:rsidRPr="00213860">
        <w:rPr>
          <w:rFonts w:ascii="Times New Roman" w:eastAsia="Times New Roman" w:hAnsi="Times New Roman" w:cs="Times New Roman"/>
          <w:color w:val="000000"/>
          <w:sz w:val="24"/>
          <w:szCs w:val="24"/>
          <w:lang w:eastAsia="uk-UA"/>
        </w:rPr>
        <w:t> Закону України "Про охорону культурної спадщини" (Відомості Верховної Ради України, 2000 р., № 39, ст. 333; 2011 р., № 4, ст. 22) доповнити абзацами третім і четвертим такого змісту: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6"/>
      <w:bookmarkEnd w:id="16"/>
      <w:r w:rsidRPr="00213860">
        <w:rPr>
          <w:rFonts w:ascii="Times New Roman" w:eastAsia="Times New Roman" w:hAnsi="Times New Roman" w:cs="Times New Roman"/>
          <w:color w:val="000000"/>
          <w:sz w:val="24"/>
          <w:szCs w:val="24"/>
          <w:lang w:eastAsia="uk-UA"/>
        </w:rPr>
        <w:t>"Керівники адміністрації історико-культурних заповідників призначаються на посаду шляхом укладення з ними контракту на п’ять років за результатами конкурсу.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7"/>
      <w:bookmarkEnd w:id="17"/>
      <w:r w:rsidRPr="00213860">
        <w:rPr>
          <w:rFonts w:ascii="Times New Roman" w:eastAsia="Times New Roman" w:hAnsi="Times New Roman" w:cs="Times New Roman"/>
          <w:color w:val="000000"/>
          <w:sz w:val="24"/>
          <w:szCs w:val="24"/>
          <w:lang w:eastAsia="uk-UA"/>
        </w:rPr>
        <w:t>Порядок проведення конкурсу та вимоги до кандидатів на посаду керівника адміністрації історико-культурного заповідника визначаються статтями 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1</w:t>
      </w:r>
      <w:r w:rsidRPr="00213860">
        <w:rPr>
          <w:rFonts w:ascii="Times New Roman" w:eastAsia="Times New Roman" w:hAnsi="Times New Roman" w:cs="Times New Roman"/>
          <w:color w:val="000000"/>
          <w:sz w:val="24"/>
          <w:szCs w:val="24"/>
          <w:lang w:eastAsia="uk-UA"/>
        </w:rPr>
        <w:t>-21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5</w:t>
      </w:r>
      <w:r w:rsidRPr="00213860">
        <w:rPr>
          <w:rFonts w:ascii="Times New Roman" w:eastAsia="Times New Roman" w:hAnsi="Times New Roman" w:cs="Times New Roman"/>
          <w:color w:val="000000"/>
          <w:sz w:val="24"/>
          <w:szCs w:val="24"/>
          <w:lang w:eastAsia="uk-UA"/>
        </w:rPr>
        <w:t> Закону України "Про культуру".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8"/>
      <w:bookmarkEnd w:id="18"/>
      <w:r w:rsidRPr="00213860">
        <w:rPr>
          <w:rFonts w:ascii="Times New Roman" w:eastAsia="Times New Roman" w:hAnsi="Times New Roman" w:cs="Times New Roman"/>
          <w:color w:val="000000"/>
          <w:sz w:val="24"/>
          <w:szCs w:val="24"/>
          <w:lang w:eastAsia="uk-UA"/>
        </w:rPr>
        <w:t>5. </w:t>
      </w:r>
      <w:hyperlink r:id="rId11" w:anchor="n155" w:tgtFrame="_blank" w:history="1">
        <w:r w:rsidRPr="00213860">
          <w:rPr>
            <w:rFonts w:ascii="Times New Roman" w:eastAsia="Times New Roman" w:hAnsi="Times New Roman" w:cs="Times New Roman"/>
            <w:color w:val="000099"/>
            <w:sz w:val="24"/>
            <w:szCs w:val="24"/>
            <w:u w:val="single"/>
            <w:lang w:eastAsia="uk-UA"/>
          </w:rPr>
          <w:t>Статті 19</w:t>
        </w:r>
      </w:hyperlink>
      <w:r w:rsidRPr="00213860">
        <w:rPr>
          <w:rFonts w:ascii="Times New Roman" w:eastAsia="Times New Roman" w:hAnsi="Times New Roman" w:cs="Times New Roman"/>
          <w:color w:val="000000"/>
          <w:sz w:val="24"/>
          <w:szCs w:val="24"/>
          <w:lang w:eastAsia="uk-UA"/>
        </w:rPr>
        <w:t> і </w:t>
      </w:r>
      <w:hyperlink r:id="rId12" w:anchor="n169" w:tgtFrame="_blank" w:history="1">
        <w:r w:rsidRPr="00213860">
          <w:rPr>
            <w:rFonts w:ascii="Times New Roman" w:eastAsia="Times New Roman" w:hAnsi="Times New Roman" w:cs="Times New Roman"/>
            <w:color w:val="000099"/>
            <w:sz w:val="24"/>
            <w:szCs w:val="24"/>
            <w:u w:val="single"/>
            <w:lang w:eastAsia="uk-UA"/>
          </w:rPr>
          <w:t>20</w:t>
        </w:r>
      </w:hyperlink>
      <w:r w:rsidRPr="00213860">
        <w:rPr>
          <w:rFonts w:ascii="Times New Roman" w:eastAsia="Times New Roman" w:hAnsi="Times New Roman" w:cs="Times New Roman"/>
          <w:color w:val="000000"/>
          <w:sz w:val="24"/>
          <w:szCs w:val="24"/>
          <w:lang w:eastAsia="uk-UA"/>
        </w:rPr>
        <w:t> Закону України "Про театри і театральну справу" (Відомості Верховної Ради України, 2005 р., № 26, ст. 350) викласти в такій редакції: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19"/>
      <w:bookmarkEnd w:id="19"/>
      <w:r w:rsidRPr="00213860">
        <w:rPr>
          <w:rFonts w:ascii="Times New Roman" w:eastAsia="Times New Roman" w:hAnsi="Times New Roman" w:cs="Times New Roman"/>
          <w:color w:val="000000"/>
          <w:sz w:val="24"/>
          <w:szCs w:val="24"/>
          <w:lang w:eastAsia="uk-UA"/>
        </w:rPr>
        <w:t>"</w:t>
      </w:r>
      <w:r w:rsidRPr="00213860">
        <w:rPr>
          <w:rFonts w:ascii="Times New Roman" w:eastAsia="Times New Roman" w:hAnsi="Times New Roman" w:cs="Times New Roman"/>
          <w:b/>
          <w:bCs/>
          <w:color w:val="000000"/>
          <w:sz w:val="24"/>
          <w:szCs w:val="24"/>
          <w:lang w:eastAsia="uk-UA"/>
        </w:rPr>
        <w:t>Стаття 19.</w:t>
      </w:r>
      <w:r w:rsidRPr="00213860">
        <w:rPr>
          <w:rFonts w:ascii="Times New Roman" w:eastAsia="Times New Roman" w:hAnsi="Times New Roman" w:cs="Times New Roman"/>
          <w:color w:val="000000"/>
          <w:sz w:val="24"/>
          <w:szCs w:val="24"/>
          <w:lang w:eastAsia="uk-UA"/>
        </w:rPr>
        <w:t> Управління державними та комунальними театрами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0"/>
      <w:bookmarkEnd w:id="20"/>
      <w:r w:rsidRPr="00213860">
        <w:rPr>
          <w:rFonts w:ascii="Times New Roman" w:eastAsia="Times New Roman" w:hAnsi="Times New Roman" w:cs="Times New Roman"/>
          <w:color w:val="000000"/>
          <w:sz w:val="24"/>
          <w:szCs w:val="24"/>
          <w:lang w:eastAsia="uk-UA"/>
        </w:rPr>
        <w:t>Органи державної влади та органи місцевого самоврядування спільно з іншими засновниками беруть участь у координації діяльності державних і комунальних театрів у порядку, встановленому законодавством.</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1"/>
      <w:bookmarkEnd w:id="21"/>
      <w:r w:rsidRPr="00213860">
        <w:rPr>
          <w:rFonts w:ascii="Times New Roman" w:eastAsia="Times New Roman" w:hAnsi="Times New Roman" w:cs="Times New Roman"/>
          <w:color w:val="000000"/>
          <w:sz w:val="24"/>
          <w:szCs w:val="24"/>
          <w:lang w:eastAsia="uk-UA"/>
        </w:rPr>
        <w:t>Керівництво діяльністю державних та комунальних театрів у порядку, встановленому їхніми установчими документами, здійснюється директором театру - художнім керівником, з яким засновник укладає контракт строком на п’ять років. Керівництво діяльністю національних театрів у порядку, встановленому їхніми установчими документами, здійснює генеральний директор театру - художній керівник, з яким засновник укладає контракт строком на п’ять років.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2"/>
      <w:bookmarkEnd w:id="22"/>
      <w:r w:rsidRPr="00213860">
        <w:rPr>
          <w:rFonts w:ascii="Times New Roman" w:eastAsia="Times New Roman" w:hAnsi="Times New Roman" w:cs="Times New Roman"/>
          <w:color w:val="000000"/>
          <w:sz w:val="24"/>
          <w:szCs w:val="24"/>
          <w:lang w:eastAsia="uk-UA"/>
        </w:rPr>
        <w:t>Рішення про укладення контракту з керівником державного чи комунального закладу культури приймає засновник театру за результатами конкурсу.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3"/>
      <w:bookmarkEnd w:id="23"/>
      <w:r w:rsidRPr="00213860">
        <w:rPr>
          <w:rFonts w:ascii="Times New Roman" w:eastAsia="Times New Roman" w:hAnsi="Times New Roman" w:cs="Times New Roman"/>
          <w:color w:val="000000"/>
          <w:sz w:val="24"/>
          <w:szCs w:val="24"/>
          <w:lang w:eastAsia="uk-UA"/>
        </w:rPr>
        <w:t>Порядок проведення конкурсу та вимоги до кандидатів на посаду директора - художнього керівника державного чи комунального театру та генерального директора - художнього керівника національного театру визначаються статтями 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1</w:t>
      </w:r>
      <w:r w:rsidRPr="00213860">
        <w:rPr>
          <w:rFonts w:ascii="Times New Roman" w:eastAsia="Times New Roman" w:hAnsi="Times New Roman" w:cs="Times New Roman"/>
          <w:color w:val="000000"/>
          <w:sz w:val="24"/>
          <w:szCs w:val="24"/>
          <w:lang w:eastAsia="uk-UA"/>
        </w:rPr>
        <w:t>-21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5</w:t>
      </w:r>
      <w:r w:rsidRPr="00213860">
        <w:rPr>
          <w:rFonts w:ascii="Times New Roman" w:eastAsia="Times New Roman" w:hAnsi="Times New Roman" w:cs="Times New Roman"/>
          <w:color w:val="000000"/>
          <w:sz w:val="24"/>
          <w:szCs w:val="24"/>
          <w:lang w:eastAsia="uk-UA"/>
        </w:rPr>
        <w:t> Закону України "Про культуру".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4"/>
      <w:bookmarkEnd w:id="24"/>
      <w:r w:rsidRPr="00213860">
        <w:rPr>
          <w:rFonts w:ascii="Times New Roman" w:eastAsia="Times New Roman" w:hAnsi="Times New Roman" w:cs="Times New Roman"/>
          <w:color w:val="000000"/>
          <w:sz w:val="24"/>
          <w:szCs w:val="24"/>
          <w:lang w:eastAsia="uk-UA"/>
        </w:rPr>
        <w:t>Директор - художній керівник, генеральний директор - художній керівник театру, з яким засновник (засновники) уклав (уклали) контракт, у межах наданих йому повноважень:</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5"/>
      <w:bookmarkEnd w:id="25"/>
      <w:r w:rsidRPr="00213860">
        <w:rPr>
          <w:rFonts w:ascii="Times New Roman" w:eastAsia="Times New Roman" w:hAnsi="Times New Roman" w:cs="Times New Roman"/>
          <w:color w:val="000000"/>
          <w:sz w:val="24"/>
          <w:szCs w:val="24"/>
          <w:lang w:eastAsia="uk-UA"/>
        </w:rPr>
        <w:t>приймає на роботу та звільняє з роботи працівників театру;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6"/>
      <w:bookmarkEnd w:id="26"/>
      <w:r w:rsidRPr="00213860">
        <w:rPr>
          <w:rFonts w:ascii="Times New Roman" w:eastAsia="Times New Roman" w:hAnsi="Times New Roman" w:cs="Times New Roman"/>
          <w:color w:val="000000"/>
          <w:sz w:val="24"/>
          <w:szCs w:val="24"/>
          <w:lang w:eastAsia="uk-UA"/>
        </w:rPr>
        <w:t>розпоряджається майном і коштами театру;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7"/>
      <w:bookmarkEnd w:id="27"/>
      <w:r w:rsidRPr="00213860">
        <w:rPr>
          <w:rFonts w:ascii="Times New Roman" w:eastAsia="Times New Roman" w:hAnsi="Times New Roman" w:cs="Times New Roman"/>
          <w:color w:val="000000"/>
          <w:sz w:val="24"/>
          <w:szCs w:val="24"/>
          <w:lang w:eastAsia="uk-UA"/>
        </w:rPr>
        <w:t>укладає угоди;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8"/>
      <w:bookmarkEnd w:id="28"/>
      <w:r w:rsidRPr="00213860">
        <w:rPr>
          <w:rFonts w:ascii="Times New Roman" w:eastAsia="Times New Roman" w:hAnsi="Times New Roman" w:cs="Times New Roman"/>
          <w:color w:val="000000"/>
          <w:sz w:val="24"/>
          <w:szCs w:val="24"/>
          <w:lang w:eastAsia="uk-UA"/>
        </w:rPr>
        <w:t>застосовує до працівників заходи заохочення та заходи дисциплінарного впливу;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29"/>
      <w:bookmarkEnd w:id="29"/>
      <w:r w:rsidRPr="00213860">
        <w:rPr>
          <w:rFonts w:ascii="Times New Roman" w:eastAsia="Times New Roman" w:hAnsi="Times New Roman" w:cs="Times New Roman"/>
          <w:color w:val="000000"/>
          <w:sz w:val="24"/>
          <w:szCs w:val="24"/>
          <w:lang w:eastAsia="uk-UA"/>
        </w:rPr>
        <w:t>приймає рішення про надання творчим працівникам театру відпусток для участі в конкурсах, фестивалях тощо відповідно до Положення про порядок проведення конкурсів, фестивалів та відповідно до Порядку формування творчих груп, затверджених центральним органом виконавчої влади, що забезпечує формування державної політики у сферах культури та мистецтв;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0"/>
      <w:bookmarkEnd w:id="30"/>
      <w:r w:rsidRPr="00213860">
        <w:rPr>
          <w:rFonts w:ascii="Times New Roman" w:eastAsia="Times New Roman" w:hAnsi="Times New Roman" w:cs="Times New Roman"/>
          <w:color w:val="000000"/>
          <w:sz w:val="24"/>
          <w:szCs w:val="24"/>
          <w:lang w:eastAsia="uk-UA"/>
        </w:rPr>
        <w:t xml:space="preserve">затверджує за погодженням з головним режисером, постановниками (зокрема режисером, художником, диригентом, балетмейстером, хормейстером), керівниками виробничих </w:t>
      </w:r>
      <w:proofErr w:type="spellStart"/>
      <w:r w:rsidRPr="00213860">
        <w:rPr>
          <w:rFonts w:ascii="Times New Roman" w:eastAsia="Times New Roman" w:hAnsi="Times New Roman" w:cs="Times New Roman"/>
          <w:color w:val="000000"/>
          <w:sz w:val="24"/>
          <w:szCs w:val="24"/>
          <w:lang w:eastAsia="uk-UA"/>
        </w:rPr>
        <w:t>цехів</w:t>
      </w:r>
      <w:proofErr w:type="spellEnd"/>
      <w:r w:rsidRPr="00213860">
        <w:rPr>
          <w:rFonts w:ascii="Times New Roman" w:eastAsia="Times New Roman" w:hAnsi="Times New Roman" w:cs="Times New Roman"/>
          <w:color w:val="000000"/>
          <w:sz w:val="24"/>
          <w:szCs w:val="24"/>
          <w:lang w:eastAsia="uk-UA"/>
        </w:rPr>
        <w:t xml:space="preserve"> театру склади постановочних груп та виконавців, ескізи і макети оформлення вистав, плани роботи над новими постановками та виставами і визначає в установленому порядку їх готовність і строки випуску;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1"/>
      <w:bookmarkEnd w:id="31"/>
      <w:r w:rsidRPr="00213860">
        <w:rPr>
          <w:rFonts w:ascii="Times New Roman" w:eastAsia="Times New Roman" w:hAnsi="Times New Roman" w:cs="Times New Roman"/>
          <w:color w:val="000000"/>
          <w:sz w:val="24"/>
          <w:szCs w:val="24"/>
          <w:lang w:eastAsia="uk-UA"/>
        </w:rPr>
        <w:lastRenderedPageBreak/>
        <w:t>затверджує календарні плани публічного виконання і публічного показу вистав та інших заходів;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2"/>
      <w:bookmarkEnd w:id="32"/>
      <w:r w:rsidRPr="00213860">
        <w:rPr>
          <w:rFonts w:ascii="Times New Roman" w:eastAsia="Times New Roman" w:hAnsi="Times New Roman" w:cs="Times New Roman"/>
          <w:color w:val="000000"/>
          <w:sz w:val="24"/>
          <w:szCs w:val="24"/>
          <w:lang w:eastAsia="uk-UA"/>
        </w:rPr>
        <w:t>організує і забезпечує проведення вистав та інших заходів;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3"/>
      <w:bookmarkEnd w:id="33"/>
      <w:r w:rsidRPr="00213860">
        <w:rPr>
          <w:rFonts w:ascii="Times New Roman" w:eastAsia="Times New Roman" w:hAnsi="Times New Roman" w:cs="Times New Roman"/>
          <w:color w:val="000000"/>
          <w:sz w:val="24"/>
          <w:szCs w:val="24"/>
          <w:lang w:eastAsia="uk-UA"/>
        </w:rPr>
        <w:t>забезпечує охорону праці, дотримання законності та порядку в театрі";</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4"/>
      <w:bookmarkEnd w:id="34"/>
      <w:r w:rsidRPr="00213860">
        <w:rPr>
          <w:rFonts w:ascii="Times New Roman" w:eastAsia="Times New Roman" w:hAnsi="Times New Roman" w:cs="Times New Roman"/>
          <w:color w:val="000000"/>
          <w:sz w:val="24"/>
          <w:szCs w:val="24"/>
          <w:lang w:eastAsia="uk-UA"/>
        </w:rPr>
        <w:t>"</w:t>
      </w:r>
      <w:r w:rsidRPr="00213860">
        <w:rPr>
          <w:rFonts w:ascii="Times New Roman" w:eastAsia="Times New Roman" w:hAnsi="Times New Roman" w:cs="Times New Roman"/>
          <w:b/>
          <w:bCs/>
          <w:color w:val="000000"/>
          <w:sz w:val="24"/>
          <w:szCs w:val="24"/>
          <w:lang w:eastAsia="uk-UA"/>
        </w:rPr>
        <w:t>Стаття 20.</w:t>
      </w:r>
      <w:r w:rsidRPr="00213860">
        <w:rPr>
          <w:rFonts w:ascii="Times New Roman" w:eastAsia="Times New Roman" w:hAnsi="Times New Roman" w:cs="Times New Roman"/>
          <w:color w:val="000000"/>
          <w:sz w:val="24"/>
          <w:szCs w:val="24"/>
          <w:lang w:eastAsia="uk-UA"/>
        </w:rPr>
        <w:t> Діяльність професійних творчих працівників театрів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5"/>
      <w:bookmarkEnd w:id="35"/>
      <w:r w:rsidRPr="00213860">
        <w:rPr>
          <w:rFonts w:ascii="Times New Roman" w:eastAsia="Times New Roman" w:hAnsi="Times New Roman" w:cs="Times New Roman"/>
          <w:color w:val="000000"/>
          <w:sz w:val="24"/>
          <w:szCs w:val="24"/>
          <w:lang w:eastAsia="uk-UA"/>
        </w:rPr>
        <w:t>До професійних творчих працівників театру належать художній та артистичний персонал театру.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6"/>
      <w:bookmarkEnd w:id="36"/>
      <w:r w:rsidRPr="00213860">
        <w:rPr>
          <w:rFonts w:ascii="Times New Roman" w:eastAsia="Times New Roman" w:hAnsi="Times New Roman" w:cs="Times New Roman"/>
          <w:color w:val="000000"/>
          <w:sz w:val="24"/>
          <w:szCs w:val="24"/>
          <w:lang w:eastAsia="uk-UA"/>
        </w:rPr>
        <w:t>Трудові відносини з професійними, творчими працівниками, художнім та артистичним персоналом державних та комунальних театрів оформлюються шляхом укладання контрактів. Керівник державного чи комунального театру може залучати артистичний та художній персонал понад штатну чисельність на підставі цивільно-правового договору в порядку, визначеному законом.</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7"/>
      <w:bookmarkEnd w:id="37"/>
      <w:r w:rsidRPr="00213860">
        <w:rPr>
          <w:rFonts w:ascii="Times New Roman" w:eastAsia="Times New Roman" w:hAnsi="Times New Roman" w:cs="Times New Roman"/>
          <w:color w:val="000000"/>
          <w:sz w:val="24"/>
          <w:szCs w:val="24"/>
          <w:lang w:eastAsia="uk-UA"/>
        </w:rPr>
        <w:t>Формування кадрового складу художнього та артистичного персоналу державних та комунальних театрів здійснюється на конкурсній основі в порядку, визначеному центральним органом виконавчої влади, що забезпечує формування державної політики у сферах культури та мистецтв.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8"/>
      <w:bookmarkEnd w:id="38"/>
      <w:r w:rsidRPr="00213860">
        <w:rPr>
          <w:rFonts w:ascii="Times New Roman" w:eastAsia="Times New Roman" w:hAnsi="Times New Roman" w:cs="Times New Roman"/>
          <w:color w:val="000000"/>
          <w:sz w:val="24"/>
          <w:szCs w:val="24"/>
          <w:lang w:eastAsia="uk-UA"/>
        </w:rPr>
        <w:t>Перелік професійних, творчих працівників театрів і перелік посад спеціальностей працівників інших специфічних театральних професій затверджуються Кабінетом Міністрів України на підставі пропозицій центрального органу виконавчої влади, що забезпечує формування державної політики у сферах культури та мистецтв".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39"/>
      <w:bookmarkEnd w:id="39"/>
      <w:r w:rsidRPr="00213860">
        <w:rPr>
          <w:rFonts w:ascii="Times New Roman" w:eastAsia="Times New Roman" w:hAnsi="Times New Roman" w:cs="Times New Roman"/>
          <w:color w:val="000000"/>
          <w:sz w:val="24"/>
          <w:szCs w:val="24"/>
          <w:lang w:eastAsia="uk-UA"/>
        </w:rPr>
        <w:t>6. У </w:t>
      </w:r>
      <w:hyperlink r:id="rId13" w:tgtFrame="_blank" w:history="1">
        <w:r w:rsidRPr="00213860">
          <w:rPr>
            <w:rFonts w:ascii="Times New Roman" w:eastAsia="Times New Roman" w:hAnsi="Times New Roman" w:cs="Times New Roman"/>
            <w:color w:val="000099"/>
            <w:sz w:val="24"/>
            <w:szCs w:val="24"/>
            <w:u w:val="single"/>
            <w:lang w:eastAsia="uk-UA"/>
          </w:rPr>
          <w:t>Законі України "Про культуру"</w:t>
        </w:r>
      </w:hyperlink>
      <w:r w:rsidRPr="00213860">
        <w:rPr>
          <w:rFonts w:ascii="Times New Roman" w:eastAsia="Times New Roman" w:hAnsi="Times New Roman" w:cs="Times New Roman"/>
          <w:color w:val="000000"/>
          <w:sz w:val="24"/>
          <w:szCs w:val="24"/>
          <w:lang w:eastAsia="uk-UA"/>
        </w:rPr>
        <w:t> (Відомості Верховної Ради України, 2011 р., № 24, ст. 168; 2013 р., № 15, ст. 98, № 23, ст. 218; 2014 р., № 5, ст. 62, № 20-21, ст. 745; 2015 р., № 6, ст. 40; із змінами, внесеними Законом України від 24 грудня 2015 року № 911-VIII):</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0"/>
      <w:bookmarkEnd w:id="40"/>
      <w:r w:rsidRPr="00213860">
        <w:rPr>
          <w:rFonts w:ascii="Times New Roman" w:eastAsia="Times New Roman" w:hAnsi="Times New Roman" w:cs="Times New Roman"/>
          <w:color w:val="000000"/>
          <w:sz w:val="24"/>
          <w:szCs w:val="24"/>
          <w:lang w:eastAsia="uk-UA"/>
        </w:rPr>
        <w:t>1) текст </w:t>
      </w:r>
      <w:hyperlink r:id="rId14" w:anchor="n205" w:tgtFrame="_blank" w:history="1">
        <w:r w:rsidRPr="00213860">
          <w:rPr>
            <w:rFonts w:ascii="Times New Roman" w:eastAsia="Times New Roman" w:hAnsi="Times New Roman" w:cs="Times New Roman"/>
            <w:color w:val="000099"/>
            <w:sz w:val="24"/>
            <w:szCs w:val="24"/>
            <w:u w:val="single"/>
            <w:lang w:eastAsia="uk-UA"/>
          </w:rPr>
          <w:t>статті 21</w:t>
        </w:r>
      </w:hyperlink>
      <w:r w:rsidRPr="00213860">
        <w:rPr>
          <w:rFonts w:ascii="Times New Roman" w:eastAsia="Times New Roman" w:hAnsi="Times New Roman" w:cs="Times New Roman"/>
          <w:color w:val="000000"/>
          <w:sz w:val="24"/>
          <w:szCs w:val="24"/>
          <w:lang w:eastAsia="uk-UA"/>
        </w:rPr>
        <w:t> викласти в такій редакції: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1"/>
      <w:bookmarkEnd w:id="41"/>
      <w:r w:rsidRPr="00213860">
        <w:rPr>
          <w:rFonts w:ascii="Times New Roman" w:eastAsia="Times New Roman" w:hAnsi="Times New Roman" w:cs="Times New Roman"/>
          <w:color w:val="000000"/>
          <w:sz w:val="24"/>
          <w:szCs w:val="24"/>
          <w:lang w:eastAsia="uk-UA"/>
        </w:rPr>
        <w:t>"1. Керівники державних та комунальних закладів культури призначаються на посаду шляхом укладення з ними контракту строком на п’ять років за результатами конкурсу.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2"/>
      <w:bookmarkEnd w:id="42"/>
      <w:r w:rsidRPr="00213860">
        <w:rPr>
          <w:rFonts w:ascii="Times New Roman" w:eastAsia="Times New Roman" w:hAnsi="Times New Roman" w:cs="Times New Roman"/>
          <w:color w:val="000000"/>
          <w:sz w:val="24"/>
          <w:szCs w:val="24"/>
          <w:lang w:eastAsia="uk-UA"/>
        </w:rPr>
        <w:t>2. Трудові відносини з професійними творчими працівниками (художнім та артистичним персоналом) державних та комунальних закладів культури оформлюються шляхом укладення контрактів.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3"/>
      <w:bookmarkEnd w:id="43"/>
      <w:r w:rsidRPr="00213860">
        <w:rPr>
          <w:rFonts w:ascii="Times New Roman" w:eastAsia="Times New Roman" w:hAnsi="Times New Roman" w:cs="Times New Roman"/>
          <w:color w:val="000000"/>
          <w:sz w:val="24"/>
          <w:szCs w:val="24"/>
          <w:lang w:eastAsia="uk-UA"/>
        </w:rPr>
        <w:t>Формування кадрового складу художнього та артистичного персоналу державних та комунальних закладів культури здійснюється на конкурсній основі в порядку, визначеному центральним органом виконавчої влади, що забезпечує формування державної політики у сферах культури та мистецтв.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44"/>
      <w:bookmarkEnd w:id="44"/>
      <w:r w:rsidRPr="00213860">
        <w:rPr>
          <w:rFonts w:ascii="Times New Roman" w:eastAsia="Times New Roman" w:hAnsi="Times New Roman" w:cs="Times New Roman"/>
          <w:color w:val="000000"/>
          <w:sz w:val="24"/>
          <w:szCs w:val="24"/>
          <w:lang w:eastAsia="uk-UA"/>
        </w:rPr>
        <w:t>За результатами конкурсу з переможцем з числа кандидатів укладається контракт строком від одного до трьох років за формою, визначеною центральним органом виконавчої влади, що забезпечує формування державної політики у сферах культури та мистецтв. Після настання дати закінчення строку дії контракт вважається продовженим на строк, на який він був укладений, якщо жодна із сторін за місяць до цієї дати письмово не поінформувала іншу сторону про своє бажання припинити дію контракту.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5"/>
      <w:bookmarkEnd w:id="45"/>
      <w:r w:rsidRPr="00213860">
        <w:rPr>
          <w:rFonts w:ascii="Times New Roman" w:eastAsia="Times New Roman" w:hAnsi="Times New Roman" w:cs="Times New Roman"/>
          <w:color w:val="000000"/>
          <w:sz w:val="24"/>
          <w:szCs w:val="24"/>
          <w:lang w:eastAsia="uk-UA"/>
        </w:rPr>
        <w:t xml:space="preserve">Керівник державного чи комунального закладу культури може брати участь у конкурсі, передбаченому цією частиною, на посаду художнього керівника у відповідному закладі. У разі якщо керівник державного чи комунального закладу культури стане переможцем конкурсу на посаду художнього керівника, він може здійснювати суміщення </w:t>
      </w:r>
      <w:r w:rsidRPr="00213860">
        <w:rPr>
          <w:rFonts w:ascii="Times New Roman" w:eastAsia="Times New Roman" w:hAnsi="Times New Roman" w:cs="Times New Roman"/>
          <w:color w:val="000000"/>
          <w:sz w:val="24"/>
          <w:szCs w:val="24"/>
          <w:lang w:eastAsia="uk-UA"/>
        </w:rPr>
        <w:lastRenderedPageBreak/>
        <w:t>посад (професій) керівника відповідного закладу культури та художнього керівника. У такому разі укладається контракт строком на п’ять років.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6"/>
      <w:bookmarkEnd w:id="46"/>
      <w:r w:rsidRPr="00213860">
        <w:rPr>
          <w:rFonts w:ascii="Times New Roman" w:eastAsia="Times New Roman" w:hAnsi="Times New Roman" w:cs="Times New Roman"/>
          <w:color w:val="000000"/>
          <w:sz w:val="24"/>
          <w:szCs w:val="24"/>
          <w:lang w:eastAsia="uk-UA"/>
        </w:rPr>
        <w:t>3. Керівник державного чи комунального закладу культури може залучати артистичний та художній персонал понад штатну чисельність на підставі цивільно-правового договору в порядку, визначеному законом";</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7"/>
      <w:bookmarkEnd w:id="47"/>
      <w:r w:rsidRPr="00213860">
        <w:rPr>
          <w:rFonts w:ascii="Times New Roman" w:eastAsia="Times New Roman" w:hAnsi="Times New Roman" w:cs="Times New Roman"/>
          <w:color w:val="000000"/>
          <w:sz w:val="24"/>
          <w:szCs w:val="24"/>
          <w:lang w:eastAsia="uk-UA"/>
        </w:rPr>
        <w:t>2) </w:t>
      </w:r>
      <w:hyperlink r:id="rId15" w:anchor="n133" w:tgtFrame="_blank" w:history="1">
        <w:r w:rsidRPr="00213860">
          <w:rPr>
            <w:rFonts w:ascii="Times New Roman" w:eastAsia="Times New Roman" w:hAnsi="Times New Roman" w:cs="Times New Roman"/>
            <w:color w:val="000099"/>
            <w:sz w:val="24"/>
            <w:szCs w:val="24"/>
            <w:u w:val="single"/>
            <w:lang w:eastAsia="uk-UA"/>
          </w:rPr>
          <w:t>розділ III</w:t>
        </w:r>
      </w:hyperlink>
      <w:r w:rsidRPr="00213860">
        <w:rPr>
          <w:rFonts w:ascii="Times New Roman" w:eastAsia="Times New Roman" w:hAnsi="Times New Roman" w:cs="Times New Roman"/>
          <w:color w:val="000000"/>
          <w:sz w:val="24"/>
          <w:szCs w:val="24"/>
          <w:lang w:eastAsia="uk-UA"/>
        </w:rPr>
        <w:t> доповнити статтями 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1</w:t>
      </w:r>
      <w:r w:rsidRPr="00213860">
        <w:rPr>
          <w:rFonts w:ascii="Times New Roman" w:eastAsia="Times New Roman" w:hAnsi="Times New Roman" w:cs="Times New Roman"/>
          <w:color w:val="000000"/>
          <w:sz w:val="24"/>
          <w:szCs w:val="24"/>
          <w:lang w:eastAsia="uk-UA"/>
        </w:rPr>
        <w:t>-21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5</w:t>
      </w:r>
      <w:r w:rsidRPr="00213860">
        <w:rPr>
          <w:rFonts w:ascii="Times New Roman" w:eastAsia="Times New Roman" w:hAnsi="Times New Roman" w:cs="Times New Roman"/>
          <w:color w:val="000000"/>
          <w:sz w:val="24"/>
          <w:szCs w:val="24"/>
          <w:lang w:eastAsia="uk-UA"/>
        </w:rPr>
        <w:t> такого змісту: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8"/>
      <w:bookmarkEnd w:id="48"/>
      <w:r w:rsidRPr="00213860">
        <w:rPr>
          <w:rFonts w:ascii="Times New Roman" w:eastAsia="Times New Roman" w:hAnsi="Times New Roman" w:cs="Times New Roman"/>
          <w:color w:val="000000"/>
          <w:sz w:val="24"/>
          <w:szCs w:val="24"/>
          <w:lang w:eastAsia="uk-UA"/>
        </w:rPr>
        <w:t>"</w:t>
      </w:r>
      <w:r w:rsidRPr="00213860">
        <w:rPr>
          <w:rFonts w:ascii="Times New Roman" w:eastAsia="Times New Roman" w:hAnsi="Times New Roman" w:cs="Times New Roman"/>
          <w:b/>
          <w:bCs/>
          <w:color w:val="000000"/>
          <w:sz w:val="24"/>
          <w:szCs w:val="24"/>
          <w:lang w:eastAsia="uk-UA"/>
        </w:rPr>
        <w:t>Стаття 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1</w:t>
      </w:r>
      <w:r w:rsidRPr="00213860">
        <w:rPr>
          <w:rFonts w:ascii="Times New Roman" w:eastAsia="Times New Roman" w:hAnsi="Times New Roman" w:cs="Times New Roman"/>
          <w:b/>
          <w:bCs/>
          <w:color w:val="000000"/>
          <w:sz w:val="24"/>
          <w:szCs w:val="24"/>
          <w:lang w:eastAsia="uk-UA"/>
        </w:rPr>
        <w:t>.</w:t>
      </w:r>
      <w:r w:rsidRPr="00213860">
        <w:rPr>
          <w:rFonts w:ascii="Times New Roman" w:eastAsia="Times New Roman" w:hAnsi="Times New Roman" w:cs="Times New Roman"/>
          <w:color w:val="000000"/>
          <w:sz w:val="24"/>
          <w:szCs w:val="24"/>
          <w:lang w:eastAsia="uk-UA"/>
        </w:rPr>
        <w:t> Вимоги до керівника державного чи комунального закладу культури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49"/>
      <w:bookmarkEnd w:id="49"/>
      <w:r w:rsidRPr="00213860">
        <w:rPr>
          <w:rFonts w:ascii="Times New Roman" w:eastAsia="Times New Roman" w:hAnsi="Times New Roman" w:cs="Times New Roman"/>
          <w:color w:val="000000"/>
          <w:sz w:val="24"/>
          <w:szCs w:val="24"/>
          <w:lang w:eastAsia="uk-UA"/>
        </w:rPr>
        <w:t>1. Керівником державного чи комунального закладу культури може бути особа, яка має вищу освіту, стаж роботи у сфері культури не менше трьох років, володіє державною мовою та здатна за своїми діловими і моральними якостями, освітнім і професійним рівнем виконувати відповідні посадові обов’язки.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0"/>
      <w:bookmarkEnd w:id="50"/>
      <w:r w:rsidRPr="00213860">
        <w:rPr>
          <w:rFonts w:ascii="Times New Roman" w:eastAsia="Times New Roman" w:hAnsi="Times New Roman" w:cs="Times New Roman"/>
          <w:color w:val="000000"/>
          <w:sz w:val="24"/>
          <w:szCs w:val="24"/>
          <w:lang w:eastAsia="uk-UA"/>
        </w:rPr>
        <w:t>Керівником національного закладу культури може бути особа, яка має вищу освіту, стаж роботи у сфері культури не менше трьох років, володіє державною мовою, має досвід роботи на керівних посадах в органах державної влади, органах місцевого самоврядування, на підприємствах, в установах, організаціях усіх форм власності не менше трьох років та здатна за своїми діловими і моральними якостями, освітнім і професійним рівнем виконувати відповідні посадові обов’язки.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1"/>
      <w:bookmarkEnd w:id="51"/>
      <w:r w:rsidRPr="00213860">
        <w:rPr>
          <w:rFonts w:ascii="Times New Roman" w:eastAsia="Times New Roman" w:hAnsi="Times New Roman" w:cs="Times New Roman"/>
          <w:color w:val="000000"/>
          <w:sz w:val="24"/>
          <w:szCs w:val="24"/>
          <w:lang w:eastAsia="uk-UA"/>
        </w:rPr>
        <w:t>2. Не може бути призначена на посаду керівника державного чи комунального закладу культури особа, яка:</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52"/>
      <w:bookmarkEnd w:id="52"/>
      <w:r w:rsidRPr="00213860">
        <w:rPr>
          <w:rFonts w:ascii="Times New Roman" w:eastAsia="Times New Roman" w:hAnsi="Times New Roman" w:cs="Times New Roman"/>
          <w:color w:val="000000"/>
          <w:sz w:val="24"/>
          <w:szCs w:val="24"/>
          <w:lang w:eastAsia="uk-UA"/>
        </w:rPr>
        <w:t>за рішенням суду визнана недієздатною або її дієздатність обмежена;</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3"/>
      <w:bookmarkEnd w:id="53"/>
      <w:r w:rsidRPr="00213860">
        <w:rPr>
          <w:rFonts w:ascii="Times New Roman" w:eastAsia="Times New Roman" w:hAnsi="Times New Roman" w:cs="Times New Roman"/>
          <w:color w:val="000000"/>
          <w:sz w:val="24"/>
          <w:szCs w:val="24"/>
          <w:lang w:eastAsia="uk-UA"/>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4"/>
      <w:bookmarkEnd w:id="54"/>
      <w:r w:rsidRPr="00213860">
        <w:rPr>
          <w:rFonts w:ascii="Times New Roman" w:eastAsia="Times New Roman" w:hAnsi="Times New Roman" w:cs="Times New Roman"/>
          <w:color w:val="000000"/>
          <w:sz w:val="24"/>
          <w:szCs w:val="24"/>
          <w:lang w:eastAsia="uk-UA"/>
        </w:rPr>
        <w:t>є близькою особою або членом сім’ї керівників органу, що відповідно до статутних документів здійснює управління державним чи комунальним закладом культури, а саме центрального органу виконавчої влади, органу влади Автономної Республіки Крим, місцевих органів виконавчої влади, органів місцевого самоврядування (далі - орган управління).</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5"/>
      <w:bookmarkEnd w:id="55"/>
      <w:r w:rsidRPr="00213860">
        <w:rPr>
          <w:rFonts w:ascii="Times New Roman" w:eastAsia="Times New Roman" w:hAnsi="Times New Roman" w:cs="Times New Roman"/>
          <w:b/>
          <w:bCs/>
          <w:color w:val="000000"/>
          <w:sz w:val="24"/>
          <w:szCs w:val="24"/>
          <w:lang w:eastAsia="uk-UA"/>
        </w:rPr>
        <w:t>Стаття 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2</w:t>
      </w:r>
      <w:r w:rsidRPr="00213860">
        <w:rPr>
          <w:rFonts w:ascii="Times New Roman" w:eastAsia="Times New Roman" w:hAnsi="Times New Roman" w:cs="Times New Roman"/>
          <w:b/>
          <w:bCs/>
          <w:color w:val="000000"/>
          <w:sz w:val="24"/>
          <w:szCs w:val="24"/>
          <w:lang w:eastAsia="uk-UA"/>
        </w:rPr>
        <w:t>.</w:t>
      </w:r>
      <w:r w:rsidRPr="00213860">
        <w:rPr>
          <w:rFonts w:ascii="Times New Roman" w:eastAsia="Times New Roman" w:hAnsi="Times New Roman" w:cs="Times New Roman"/>
          <w:color w:val="000000"/>
          <w:sz w:val="24"/>
          <w:szCs w:val="24"/>
          <w:lang w:eastAsia="uk-UA"/>
        </w:rPr>
        <w:t> Порядок конкурсного добору керівника державного чи комунального закладу культури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6"/>
      <w:bookmarkEnd w:id="56"/>
      <w:r w:rsidRPr="00213860">
        <w:rPr>
          <w:rFonts w:ascii="Times New Roman" w:eastAsia="Times New Roman" w:hAnsi="Times New Roman" w:cs="Times New Roman"/>
          <w:color w:val="000000"/>
          <w:sz w:val="24"/>
          <w:szCs w:val="24"/>
          <w:lang w:eastAsia="uk-UA"/>
        </w:rPr>
        <w:t>1. Кандидатів на посаду керівника державного чи комунального закладу культури визначає конкурсна комісія за результатами відкритого та публічного конкурсного добору на зайняття цієї посади.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7"/>
      <w:bookmarkEnd w:id="57"/>
      <w:r w:rsidRPr="00213860">
        <w:rPr>
          <w:rFonts w:ascii="Times New Roman" w:eastAsia="Times New Roman" w:hAnsi="Times New Roman" w:cs="Times New Roman"/>
          <w:color w:val="000000"/>
          <w:sz w:val="24"/>
          <w:szCs w:val="24"/>
          <w:lang w:eastAsia="uk-UA"/>
        </w:rPr>
        <w:t>2. Конкурсний добір керівника державного чи комунального закладу культури складається з таких етапів: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58"/>
      <w:bookmarkEnd w:id="58"/>
      <w:r w:rsidRPr="00213860">
        <w:rPr>
          <w:rFonts w:ascii="Times New Roman" w:eastAsia="Times New Roman" w:hAnsi="Times New Roman" w:cs="Times New Roman"/>
          <w:color w:val="000000"/>
          <w:sz w:val="24"/>
          <w:szCs w:val="24"/>
          <w:lang w:eastAsia="uk-UA"/>
        </w:rPr>
        <w:t>оголошення органом управління конкурсу на посаду керівника державного чи комунального закладу культури;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59"/>
      <w:bookmarkEnd w:id="59"/>
      <w:r w:rsidRPr="00213860">
        <w:rPr>
          <w:rFonts w:ascii="Times New Roman" w:eastAsia="Times New Roman" w:hAnsi="Times New Roman" w:cs="Times New Roman"/>
          <w:color w:val="000000"/>
          <w:sz w:val="24"/>
          <w:szCs w:val="24"/>
          <w:lang w:eastAsia="uk-UA"/>
        </w:rPr>
        <w:t>формування складу конкурсної комісії;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0"/>
      <w:bookmarkEnd w:id="60"/>
      <w:r w:rsidRPr="00213860">
        <w:rPr>
          <w:rFonts w:ascii="Times New Roman" w:eastAsia="Times New Roman" w:hAnsi="Times New Roman" w:cs="Times New Roman"/>
          <w:color w:val="000000"/>
          <w:sz w:val="24"/>
          <w:szCs w:val="24"/>
          <w:lang w:eastAsia="uk-UA"/>
        </w:rPr>
        <w:t>подання документів кандидатами на посаду керівника державного чи комунального закладу культури;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1"/>
      <w:bookmarkEnd w:id="61"/>
      <w:r w:rsidRPr="00213860">
        <w:rPr>
          <w:rFonts w:ascii="Times New Roman" w:eastAsia="Times New Roman" w:hAnsi="Times New Roman" w:cs="Times New Roman"/>
          <w:color w:val="000000"/>
          <w:sz w:val="24"/>
          <w:szCs w:val="24"/>
          <w:lang w:eastAsia="uk-UA"/>
        </w:rPr>
        <w:t>добір кандидатів на посаду керівника державного чи комунального закладу культури;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2"/>
      <w:bookmarkEnd w:id="62"/>
      <w:r w:rsidRPr="00213860">
        <w:rPr>
          <w:rFonts w:ascii="Times New Roman" w:eastAsia="Times New Roman" w:hAnsi="Times New Roman" w:cs="Times New Roman"/>
          <w:color w:val="000000"/>
          <w:sz w:val="24"/>
          <w:szCs w:val="24"/>
          <w:lang w:eastAsia="uk-UA"/>
        </w:rPr>
        <w:t>призначення органом управління керівника державного чи комунального закладу культури.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3"/>
      <w:bookmarkEnd w:id="63"/>
      <w:r w:rsidRPr="00213860">
        <w:rPr>
          <w:rFonts w:ascii="Times New Roman" w:eastAsia="Times New Roman" w:hAnsi="Times New Roman" w:cs="Times New Roman"/>
          <w:color w:val="000000"/>
          <w:sz w:val="24"/>
          <w:szCs w:val="24"/>
          <w:lang w:eastAsia="uk-UA"/>
        </w:rPr>
        <w:lastRenderedPageBreak/>
        <w:t>3. Організацію та проведення конкурсного добору, а також роботу конкурсної комісії забезпечує орган управління.</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4"/>
      <w:bookmarkEnd w:id="64"/>
      <w:r w:rsidRPr="00213860">
        <w:rPr>
          <w:rFonts w:ascii="Times New Roman" w:eastAsia="Times New Roman" w:hAnsi="Times New Roman" w:cs="Times New Roman"/>
          <w:color w:val="000000"/>
          <w:sz w:val="24"/>
          <w:szCs w:val="24"/>
          <w:lang w:eastAsia="uk-UA"/>
        </w:rPr>
        <w:t>4. Орган управління оголошує конкурс на посаду керівника державного чи комунального закладу культури не пізніш як за два місяці до завершення строку повноважень керівника державного чи комунального закладу культури відповідно до контракту або впродовж семи днів з дня дострокового припинення його повноважень.</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5"/>
      <w:bookmarkEnd w:id="65"/>
      <w:r w:rsidRPr="00213860">
        <w:rPr>
          <w:rFonts w:ascii="Times New Roman" w:eastAsia="Times New Roman" w:hAnsi="Times New Roman" w:cs="Times New Roman"/>
          <w:color w:val="000000"/>
          <w:sz w:val="24"/>
          <w:szCs w:val="24"/>
          <w:lang w:eastAsia="uk-UA"/>
        </w:rPr>
        <w:t>5. Оголошення про конкурс розміщується в офіційних друкованих виданнях відповідних органів державної влади та органів місцевого самоврядування (за наявності), на офіційному веб-сайті органу управління, на інформаційних сайтах, сайтах професійного спрямування, сайтах установ культури та може поширюватися в будь-який інший спосіб.</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66"/>
      <w:bookmarkEnd w:id="66"/>
      <w:r w:rsidRPr="00213860">
        <w:rPr>
          <w:rFonts w:ascii="Times New Roman" w:eastAsia="Times New Roman" w:hAnsi="Times New Roman" w:cs="Times New Roman"/>
          <w:color w:val="000000"/>
          <w:sz w:val="24"/>
          <w:szCs w:val="24"/>
          <w:lang w:eastAsia="uk-UA"/>
        </w:rPr>
        <w:t>6. Оголошення про конкурс на посаду керівника державного чи комунального закладу культури має містити інформацію про дату початку приймання документів, дату початку формування конкурсної комісії, умови, строки проведення конкурсу та вимоги до кандидатів.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67"/>
      <w:bookmarkEnd w:id="67"/>
      <w:r w:rsidRPr="00213860">
        <w:rPr>
          <w:rFonts w:ascii="Times New Roman" w:eastAsia="Times New Roman" w:hAnsi="Times New Roman" w:cs="Times New Roman"/>
          <w:b/>
          <w:bCs/>
          <w:color w:val="000000"/>
          <w:sz w:val="24"/>
          <w:szCs w:val="24"/>
          <w:lang w:eastAsia="uk-UA"/>
        </w:rPr>
        <w:t>Стаття 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3</w:t>
      </w:r>
      <w:r w:rsidRPr="00213860">
        <w:rPr>
          <w:rFonts w:ascii="Times New Roman" w:eastAsia="Times New Roman" w:hAnsi="Times New Roman" w:cs="Times New Roman"/>
          <w:b/>
          <w:bCs/>
          <w:color w:val="000000"/>
          <w:sz w:val="24"/>
          <w:szCs w:val="24"/>
          <w:lang w:eastAsia="uk-UA"/>
        </w:rPr>
        <w:t>.</w:t>
      </w:r>
      <w:r w:rsidRPr="00213860">
        <w:rPr>
          <w:rFonts w:ascii="Times New Roman" w:eastAsia="Times New Roman" w:hAnsi="Times New Roman" w:cs="Times New Roman"/>
          <w:color w:val="000000"/>
          <w:sz w:val="24"/>
          <w:szCs w:val="24"/>
          <w:lang w:eastAsia="uk-UA"/>
        </w:rPr>
        <w:t> Склад, порядок формування і повноваження конкурсної комісії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68"/>
      <w:bookmarkEnd w:id="68"/>
      <w:r w:rsidRPr="00213860">
        <w:rPr>
          <w:rFonts w:ascii="Times New Roman" w:eastAsia="Times New Roman" w:hAnsi="Times New Roman" w:cs="Times New Roman"/>
          <w:color w:val="000000"/>
          <w:sz w:val="24"/>
          <w:szCs w:val="24"/>
          <w:lang w:eastAsia="uk-UA"/>
        </w:rPr>
        <w:t>1. Конкурсна комісія складається з дев’яти членів.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69"/>
      <w:bookmarkEnd w:id="69"/>
      <w:r w:rsidRPr="00213860">
        <w:rPr>
          <w:rFonts w:ascii="Times New Roman" w:eastAsia="Times New Roman" w:hAnsi="Times New Roman" w:cs="Times New Roman"/>
          <w:color w:val="000000"/>
          <w:sz w:val="24"/>
          <w:szCs w:val="24"/>
          <w:lang w:eastAsia="uk-UA"/>
        </w:rPr>
        <w:t>2. Персональний склад конкурсної комісії та зміни до нього (за потреби) затверджує своїм наказом орган управління, що проводить конкурсний добір. Орган управління повинен сформувати персональний склад конкурсної комісії не пізніше 30 днів після оголошення конкурсу на посаду керівника державного чи комунального закладу культури.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0"/>
      <w:bookmarkEnd w:id="70"/>
      <w:r w:rsidRPr="00213860">
        <w:rPr>
          <w:rFonts w:ascii="Times New Roman" w:eastAsia="Times New Roman" w:hAnsi="Times New Roman" w:cs="Times New Roman"/>
          <w:color w:val="000000"/>
          <w:sz w:val="24"/>
          <w:szCs w:val="24"/>
          <w:lang w:eastAsia="uk-UA"/>
        </w:rPr>
        <w:t>3. У разі проведення конкурсного добору на посаду керівника державного чи комунального закладу культури, яким управляє центральний орган виконавчої влади, по три кандидатури до складу конкурсної комісії подають члени трудового колективу, громадські організації у сфері культури відповідного функціонального спрямування та орган управління.</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1"/>
      <w:bookmarkEnd w:id="71"/>
      <w:r w:rsidRPr="00213860">
        <w:rPr>
          <w:rFonts w:ascii="Times New Roman" w:eastAsia="Times New Roman" w:hAnsi="Times New Roman" w:cs="Times New Roman"/>
          <w:color w:val="000000"/>
          <w:sz w:val="24"/>
          <w:szCs w:val="24"/>
          <w:lang w:eastAsia="uk-UA"/>
        </w:rPr>
        <w:t>4. У разі проведення конкурсного добору на посаду керівника державного чи комунального закладу культури, яким управляє орган влади Автономної Республіки Крим, місцевий орган виконавчої влади чи орган місцевого самоврядування, по три кандидатури до складу конкурсної комісії подають члени трудового колективу, громадські організації у сфері культури відповідного функціонального спрямування та орган управління.</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2"/>
      <w:bookmarkEnd w:id="72"/>
      <w:r w:rsidRPr="00213860">
        <w:rPr>
          <w:rFonts w:ascii="Times New Roman" w:eastAsia="Times New Roman" w:hAnsi="Times New Roman" w:cs="Times New Roman"/>
          <w:color w:val="000000"/>
          <w:sz w:val="24"/>
          <w:szCs w:val="24"/>
          <w:lang w:eastAsia="uk-UA"/>
        </w:rPr>
        <w:t>5. Кандидатури до складу конкурсної комісії від трудового колективу обираються на загальних зборах трудового колективу.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73"/>
      <w:bookmarkEnd w:id="73"/>
      <w:r w:rsidRPr="00213860">
        <w:rPr>
          <w:rFonts w:ascii="Times New Roman" w:eastAsia="Times New Roman" w:hAnsi="Times New Roman" w:cs="Times New Roman"/>
          <w:color w:val="000000"/>
          <w:sz w:val="24"/>
          <w:szCs w:val="24"/>
          <w:lang w:eastAsia="uk-UA"/>
        </w:rPr>
        <w:t>6. Громадські організації у сфері культури відповідного функціонального спрямування подають по три кандидатури органу управління, який шляхом жеребкування визначає трьох кандидатів до складу конкурсної комісії. Орган управління забезпечує онлайн-трансляцію жеребкування на своєму офіційному веб-сайті.</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4"/>
      <w:bookmarkEnd w:id="74"/>
      <w:r w:rsidRPr="00213860">
        <w:rPr>
          <w:rFonts w:ascii="Times New Roman" w:eastAsia="Times New Roman" w:hAnsi="Times New Roman" w:cs="Times New Roman"/>
          <w:color w:val="000000"/>
          <w:sz w:val="24"/>
          <w:szCs w:val="24"/>
          <w:lang w:eastAsia="uk-UA"/>
        </w:rPr>
        <w:t>7. Члени конкурсної комісії мають бути неупередженими та незалежними. Не допускається втручання в діяльність конкурсної комісії будь-яких органів влади, а також учасників конкурсу.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5"/>
      <w:bookmarkEnd w:id="75"/>
      <w:r w:rsidRPr="00213860">
        <w:rPr>
          <w:rFonts w:ascii="Times New Roman" w:eastAsia="Times New Roman" w:hAnsi="Times New Roman" w:cs="Times New Roman"/>
          <w:color w:val="000000"/>
          <w:sz w:val="24"/>
          <w:szCs w:val="24"/>
          <w:lang w:eastAsia="uk-UA"/>
        </w:rPr>
        <w:t>Членами конкурсної комісії можуть бути: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6"/>
      <w:bookmarkEnd w:id="76"/>
      <w:r w:rsidRPr="00213860">
        <w:rPr>
          <w:rFonts w:ascii="Times New Roman" w:eastAsia="Times New Roman" w:hAnsi="Times New Roman" w:cs="Times New Roman"/>
          <w:color w:val="000000"/>
          <w:sz w:val="24"/>
          <w:szCs w:val="24"/>
          <w:lang w:eastAsia="uk-UA"/>
        </w:rPr>
        <w:t>незалежні фахівці у сфері культури, публічного або бізнес-адміністрування;</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7"/>
      <w:bookmarkEnd w:id="77"/>
      <w:r w:rsidRPr="00213860">
        <w:rPr>
          <w:rFonts w:ascii="Times New Roman" w:eastAsia="Times New Roman" w:hAnsi="Times New Roman" w:cs="Times New Roman"/>
          <w:color w:val="000000"/>
          <w:sz w:val="24"/>
          <w:szCs w:val="24"/>
          <w:lang w:eastAsia="uk-UA"/>
        </w:rPr>
        <w:t>члени професійних, творчих спілок, об’єднань, асоціацій, організацій у сфері культури, зареєстрованих відповідно до закону;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78"/>
      <w:bookmarkEnd w:id="78"/>
      <w:r w:rsidRPr="00213860">
        <w:rPr>
          <w:rFonts w:ascii="Times New Roman" w:eastAsia="Times New Roman" w:hAnsi="Times New Roman" w:cs="Times New Roman"/>
          <w:color w:val="000000"/>
          <w:sz w:val="24"/>
          <w:szCs w:val="24"/>
          <w:lang w:eastAsia="uk-UA"/>
        </w:rPr>
        <w:lastRenderedPageBreak/>
        <w:t>члени міжнародних об’єднань, асоціацій, організацій у сферах культури.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79"/>
      <w:bookmarkEnd w:id="79"/>
      <w:r w:rsidRPr="00213860">
        <w:rPr>
          <w:rFonts w:ascii="Times New Roman" w:eastAsia="Times New Roman" w:hAnsi="Times New Roman" w:cs="Times New Roman"/>
          <w:color w:val="000000"/>
          <w:sz w:val="24"/>
          <w:szCs w:val="24"/>
          <w:lang w:eastAsia="uk-UA"/>
        </w:rPr>
        <w:t>8. Членом конкурсної комісії не може бути особа, яка:</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80"/>
      <w:bookmarkEnd w:id="80"/>
      <w:r w:rsidRPr="00213860">
        <w:rPr>
          <w:rFonts w:ascii="Times New Roman" w:eastAsia="Times New Roman" w:hAnsi="Times New Roman" w:cs="Times New Roman"/>
          <w:color w:val="000000"/>
          <w:sz w:val="24"/>
          <w:szCs w:val="24"/>
          <w:lang w:eastAsia="uk-UA"/>
        </w:rPr>
        <w:t>за рішенням суду визнана недієздатною або її дієздатність обмежена;</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1"/>
      <w:bookmarkEnd w:id="81"/>
      <w:r w:rsidRPr="00213860">
        <w:rPr>
          <w:rFonts w:ascii="Times New Roman" w:eastAsia="Times New Roman" w:hAnsi="Times New Roman" w:cs="Times New Roman"/>
          <w:color w:val="000000"/>
          <w:sz w:val="24"/>
          <w:szCs w:val="24"/>
          <w:lang w:eastAsia="uk-UA"/>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2"/>
      <w:bookmarkEnd w:id="82"/>
      <w:r w:rsidRPr="00213860">
        <w:rPr>
          <w:rFonts w:ascii="Times New Roman" w:eastAsia="Times New Roman" w:hAnsi="Times New Roman" w:cs="Times New Roman"/>
          <w:color w:val="000000"/>
          <w:sz w:val="24"/>
          <w:szCs w:val="24"/>
          <w:lang w:eastAsia="uk-UA"/>
        </w:rPr>
        <w:t>є близькою особою або членом сім’ї учасника конкурсу чи органу управління;</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83"/>
      <w:bookmarkEnd w:id="83"/>
      <w:r w:rsidRPr="00213860">
        <w:rPr>
          <w:rFonts w:ascii="Times New Roman" w:eastAsia="Times New Roman" w:hAnsi="Times New Roman" w:cs="Times New Roman"/>
          <w:color w:val="000000"/>
          <w:sz w:val="24"/>
          <w:szCs w:val="24"/>
          <w:lang w:eastAsia="uk-UA"/>
        </w:rPr>
        <w:t>є членом трудового колективу закладу культури, на посаду керівника якого проводиться конкурс.</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84"/>
      <w:bookmarkEnd w:id="84"/>
      <w:r w:rsidRPr="00213860">
        <w:rPr>
          <w:rFonts w:ascii="Times New Roman" w:eastAsia="Times New Roman" w:hAnsi="Times New Roman" w:cs="Times New Roman"/>
          <w:color w:val="000000"/>
          <w:sz w:val="24"/>
          <w:szCs w:val="24"/>
          <w:lang w:eastAsia="uk-UA"/>
        </w:rPr>
        <w:t>9. Конкурсна комісія вважається повноважною у разі затвердження в її складі не менше шести осіб.</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5"/>
      <w:bookmarkEnd w:id="85"/>
      <w:r w:rsidRPr="00213860">
        <w:rPr>
          <w:rFonts w:ascii="Times New Roman" w:eastAsia="Times New Roman" w:hAnsi="Times New Roman" w:cs="Times New Roman"/>
          <w:color w:val="000000"/>
          <w:sz w:val="24"/>
          <w:szCs w:val="24"/>
          <w:lang w:eastAsia="uk-UA"/>
        </w:rPr>
        <w:t>10. Орган управління призначає секретаря конкурсної комісії, який бере участь у засіданнях комісії без права голосу. Секретар веде і зберігає протоколи засідань конкурсної комісії, які підписують усі члени конкурсної комісії.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6"/>
      <w:bookmarkEnd w:id="86"/>
      <w:r w:rsidRPr="00213860">
        <w:rPr>
          <w:rFonts w:ascii="Times New Roman" w:eastAsia="Times New Roman" w:hAnsi="Times New Roman" w:cs="Times New Roman"/>
          <w:color w:val="000000"/>
          <w:sz w:val="24"/>
          <w:szCs w:val="24"/>
          <w:lang w:eastAsia="uk-UA"/>
        </w:rPr>
        <w:t>11. Голова конкурсної комісії обирається членами конкурсної комісії з їх числа та проводить засідання конкурсної комісії.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87"/>
      <w:bookmarkEnd w:id="87"/>
      <w:r w:rsidRPr="00213860">
        <w:rPr>
          <w:rFonts w:ascii="Times New Roman" w:eastAsia="Times New Roman" w:hAnsi="Times New Roman" w:cs="Times New Roman"/>
          <w:b/>
          <w:bCs/>
          <w:color w:val="000000"/>
          <w:sz w:val="24"/>
          <w:szCs w:val="24"/>
          <w:lang w:eastAsia="uk-UA"/>
        </w:rPr>
        <w:t>Стаття 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4</w:t>
      </w:r>
      <w:r w:rsidRPr="00213860">
        <w:rPr>
          <w:rFonts w:ascii="Times New Roman" w:eastAsia="Times New Roman" w:hAnsi="Times New Roman" w:cs="Times New Roman"/>
          <w:b/>
          <w:bCs/>
          <w:color w:val="000000"/>
          <w:sz w:val="24"/>
          <w:szCs w:val="24"/>
          <w:lang w:eastAsia="uk-UA"/>
        </w:rPr>
        <w:t>.</w:t>
      </w:r>
      <w:r w:rsidRPr="00213860">
        <w:rPr>
          <w:rFonts w:ascii="Times New Roman" w:eastAsia="Times New Roman" w:hAnsi="Times New Roman" w:cs="Times New Roman"/>
          <w:color w:val="000000"/>
          <w:sz w:val="24"/>
          <w:szCs w:val="24"/>
          <w:lang w:eastAsia="uk-UA"/>
        </w:rPr>
        <w:t> Подання документів для участі в конкурсі</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88"/>
      <w:bookmarkEnd w:id="88"/>
      <w:r w:rsidRPr="00213860">
        <w:rPr>
          <w:rFonts w:ascii="Times New Roman" w:eastAsia="Times New Roman" w:hAnsi="Times New Roman" w:cs="Times New Roman"/>
          <w:color w:val="000000"/>
          <w:sz w:val="24"/>
          <w:szCs w:val="24"/>
          <w:lang w:eastAsia="uk-UA"/>
        </w:rPr>
        <w:t>1. Усі зацікавлені особи можуть взяти участь у конкурсі на посаду керівника державного чи комунального закладу культури.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89"/>
      <w:bookmarkEnd w:id="89"/>
      <w:r w:rsidRPr="00213860">
        <w:rPr>
          <w:rFonts w:ascii="Times New Roman" w:eastAsia="Times New Roman" w:hAnsi="Times New Roman" w:cs="Times New Roman"/>
          <w:color w:val="000000"/>
          <w:sz w:val="24"/>
          <w:szCs w:val="24"/>
          <w:lang w:eastAsia="uk-UA"/>
        </w:rPr>
        <w:t>2. Особа, яка бере участь у конкурсі, упродовж 30 днів з дня оголошення конкурсу подає такі документи: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90"/>
      <w:bookmarkEnd w:id="90"/>
      <w:r w:rsidRPr="00213860">
        <w:rPr>
          <w:rFonts w:ascii="Times New Roman" w:eastAsia="Times New Roman" w:hAnsi="Times New Roman" w:cs="Times New Roman"/>
          <w:color w:val="000000"/>
          <w:sz w:val="24"/>
          <w:szCs w:val="24"/>
          <w:lang w:eastAsia="uk-UA"/>
        </w:rPr>
        <w:t>заява про участь у конкурсі з наданням згоди на обробку персональних даних відповідно до </w:t>
      </w:r>
      <w:hyperlink r:id="rId16" w:tgtFrame="_blank" w:history="1">
        <w:r w:rsidRPr="00213860">
          <w:rPr>
            <w:rFonts w:ascii="Times New Roman" w:eastAsia="Times New Roman" w:hAnsi="Times New Roman" w:cs="Times New Roman"/>
            <w:color w:val="000099"/>
            <w:sz w:val="24"/>
            <w:szCs w:val="24"/>
            <w:u w:val="single"/>
            <w:lang w:eastAsia="uk-UA"/>
          </w:rPr>
          <w:t>Закону України</w:t>
        </w:r>
      </w:hyperlink>
      <w:r w:rsidRPr="00213860">
        <w:rPr>
          <w:rFonts w:ascii="Times New Roman" w:eastAsia="Times New Roman" w:hAnsi="Times New Roman" w:cs="Times New Roman"/>
          <w:color w:val="000000"/>
          <w:sz w:val="24"/>
          <w:szCs w:val="24"/>
          <w:lang w:eastAsia="uk-UA"/>
        </w:rPr>
        <w:t> "Про захист персональних даних";</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1"/>
      <w:bookmarkEnd w:id="91"/>
      <w:r w:rsidRPr="00213860">
        <w:rPr>
          <w:rFonts w:ascii="Times New Roman" w:eastAsia="Times New Roman" w:hAnsi="Times New Roman" w:cs="Times New Roman"/>
          <w:color w:val="000000"/>
          <w:sz w:val="24"/>
          <w:szCs w:val="24"/>
          <w:lang w:eastAsia="uk-UA"/>
        </w:rPr>
        <w:t>автобіографія, що містить прізвище, ім’я та по батькові, число, місяць, рік і місце народження, інформацію про громадянство,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2"/>
      <w:bookmarkEnd w:id="92"/>
      <w:r w:rsidRPr="00213860">
        <w:rPr>
          <w:rFonts w:ascii="Times New Roman" w:eastAsia="Times New Roman" w:hAnsi="Times New Roman" w:cs="Times New Roman"/>
          <w:color w:val="000000"/>
          <w:sz w:val="24"/>
          <w:szCs w:val="24"/>
          <w:lang w:eastAsia="uk-UA"/>
        </w:rPr>
        <w:t>копія документа, що посвідчує особу, копії документів про вищу освіту;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93"/>
      <w:bookmarkEnd w:id="93"/>
      <w:r w:rsidRPr="00213860">
        <w:rPr>
          <w:rFonts w:ascii="Times New Roman" w:eastAsia="Times New Roman" w:hAnsi="Times New Roman" w:cs="Times New Roman"/>
          <w:color w:val="000000"/>
          <w:sz w:val="24"/>
          <w:szCs w:val="24"/>
          <w:lang w:eastAsia="uk-UA"/>
        </w:rPr>
        <w:t>два рекомендаційні листи довільної форми;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94"/>
      <w:bookmarkEnd w:id="94"/>
      <w:r w:rsidRPr="00213860">
        <w:rPr>
          <w:rFonts w:ascii="Times New Roman" w:eastAsia="Times New Roman" w:hAnsi="Times New Roman" w:cs="Times New Roman"/>
          <w:color w:val="000000"/>
          <w:sz w:val="24"/>
          <w:szCs w:val="24"/>
          <w:lang w:eastAsia="uk-UA"/>
        </w:rPr>
        <w:t>мотиваційний лист довільної форми.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5"/>
      <w:bookmarkEnd w:id="95"/>
      <w:r w:rsidRPr="00213860">
        <w:rPr>
          <w:rFonts w:ascii="Times New Roman" w:eastAsia="Times New Roman" w:hAnsi="Times New Roman" w:cs="Times New Roman"/>
          <w:color w:val="000000"/>
          <w:sz w:val="24"/>
          <w:szCs w:val="24"/>
          <w:lang w:eastAsia="uk-UA"/>
        </w:rPr>
        <w:t>Зазначені документи надсилаються на поштову та електронну адреси органу управління у встановлений цією частиною строк.</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6"/>
      <w:bookmarkEnd w:id="96"/>
      <w:r w:rsidRPr="00213860">
        <w:rPr>
          <w:rFonts w:ascii="Times New Roman" w:eastAsia="Times New Roman" w:hAnsi="Times New Roman" w:cs="Times New Roman"/>
          <w:color w:val="000000"/>
          <w:sz w:val="24"/>
          <w:szCs w:val="24"/>
          <w:lang w:eastAsia="uk-UA"/>
        </w:rPr>
        <w:t>3. Перелік документів, зазначених у частині другій цієї статті, є вичерпним. Особа може надати інші документи, які, на її думку, підтверджують її професійні чи моральні якості.</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97"/>
      <w:bookmarkEnd w:id="97"/>
      <w:r w:rsidRPr="00213860">
        <w:rPr>
          <w:rFonts w:ascii="Times New Roman" w:eastAsia="Times New Roman" w:hAnsi="Times New Roman" w:cs="Times New Roman"/>
          <w:color w:val="000000"/>
          <w:sz w:val="24"/>
          <w:szCs w:val="24"/>
          <w:lang w:eastAsia="uk-UA"/>
        </w:rPr>
        <w:t>4. Особа, яка подає документи, відповідає за достовірність поданої інформації.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98"/>
      <w:bookmarkEnd w:id="98"/>
      <w:r w:rsidRPr="00213860">
        <w:rPr>
          <w:rFonts w:ascii="Times New Roman" w:eastAsia="Times New Roman" w:hAnsi="Times New Roman" w:cs="Times New Roman"/>
          <w:color w:val="000000"/>
          <w:sz w:val="24"/>
          <w:szCs w:val="24"/>
          <w:lang w:eastAsia="uk-UA"/>
        </w:rPr>
        <w:t>5. Упродовж трьох робочих днів після закінчення строку подання документів для участі в конкурсі орган управління оприлюднює подані документи, визначені у частині другій цієї статті, на своєму офіційному веб-сайті відповідно до </w:t>
      </w:r>
      <w:hyperlink r:id="rId17" w:tgtFrame="_blank" w:history="1">
        <w:r w:rsidRPr="00213860">
          <w:rPr>
            <w:rFonts w:ascii="Times New Roman" w:eastAsia="Times New Roman" w:hAnsi="Times New Roman" w:cs="Times New Roman"/>
            <w:color w:val="000099"/>
            <w:sz w:val="24"/>
            <w:szCs w:val="24"/>
            <w:u w:val="single"/>
            <w:lang w:eastAsia="uk-UA"/>
          </w:rPr>
          <w:t>Закону України</w:t>
        </w:r>
      </w:hyperlink>
      <w:r w:rsidRPr="00213860">
        <w:rPr>
          <w:rFonts w:ascii="Times New Roman" w:eastAsia="Times New Roman" w:hAnsi="Times New Roman" w:cs="Times New Roman"/>
          <w:color w:val="000000"/>
          <w:sz w:val="24"/>
          <w:szCs w:val="24"/>
          <w:lang w:eastAsia="uk-UA"/>
        </w:rPr>
        <w:t> "Про захист персональних даних".</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99"/>
      <w:bookmarkEnd w:id="99"/>
      <w:r w:rsidRPr="00213860">
        <w:rPr>
          <w:rFonts w:ascii="Times New Roman" w:eastAsia="Times New Roman" w:hAnsi="Times New Roman" w:cs="Times New Roman"/>
          <w:color w:val="000000"/>
          <w:sz w:val="24"/>
          <w:szCs w:val="24"/>
          <w:lang w:eastAsia="uk-UA"/>
        </w:rPr>
        <w:lastRenderedPageBreak/>
        <w:t>6. Усі зацікавлені особи протягом семи днів з дня оприлюднення відомостей про кандидатів можуть подавати пропозиції та зауваження щодо кандидатур на електронну пошту органу управління, які передаються конкурсній комісії.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00"/>
      <w:bookmarkEnd w:id="100"/>
      <w:r w:rsidRPr="00213860">
        <w:rPr>
          <w:rFonts w:ascii="Times New Roman" w:eastAsia="Times New Roman" w:hAnsi="Times New Roman" w:cs="Times New Roman"/>
          <w:color w:val="000000"/>
          <w:sz w:val="24"/>
          <w:szCs w:val="24"/>
          <w:lang w:eastAsia="uk-UA"/>
        </w:rPr>
        <w:t>7. Під час проведення конкурсу обробка персональних даних учасників здійснюється відповідно до </w:t>
      </w:r>
      <w:hyperlink r:id="rId18" w:tgtFrame="_blank" w:history="1">
        <w:r w:rsidRPr="00213860">
          <w:rPr>
            <w:rFonts w:ascii="Times New Roman" w:eastAsia="Times New Roman" w:hAnsi="Times New Roman" w:cs="Times New Roman"/>
            <w:color w:val="000099"/>
            <w:sz w:val="24"/>
            <w:szCs w:val="24"/>
            <w:u w:val="single"/>
            <w:lang w:eastAsia="uk-UA"/>
          </w:rPr>
          <w:t>Закону України</w:t>
        </w:r>
      </w:hyperlink>
      <w:r w:rsidRPr="00213860">
        <w:rPr>
          <w:rFonts w:ascii="Times New Roman" w:eastAsia="Times New Roman" w:hAnsi="Times New Roman" w:cs="Times New Roman"/>
          <w:color w:val="000000"/>
          <w:sz w:val="24"/>
          <w:szCs w:val="24"/>
          <w:lang w:eastAsia="uk-UA"/>
        </w:rPr>
        <w:t> "Про захист персональних даних".</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101"/>
      <w:bookmarkEnd w:id="101"/>
      <w:r w:rsidRPr="00213860">
        <w:rPr>
          <w:rFonts w:ascii="Times New Roman" w:eastAsia="Times New Roman" w:hAnsi="Times New Roman" w:cs="Times New Roman"/>
          <w:b/>
          <w:bCs/>
          <w:color w:val="000000"/>
          <w:sz w:val="24"/>
          <w:szCs w:val="24"/>
          <w:lang w:eastAsia="uk-UA"/>
        </w:rPr>
        <w:t>Стаття 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5</w:t>
      </w:r>
      <w:r w:rsidRPr="00213860">
        <w:rPr>
          <w:rFonts w:ascii="Times New Roman" w:eastAsia="Times New Roman" w:hAnsi="Times New Roman" w:cs="Times New Roman"/>
          <w:b/>
          <w:bCs/>
          <w:color w:val="000000"/>
          <w:sz w:val="24"/>
          <w:szCs w:val="24"/>
          <w:lang w:eastAsia="uk-UA"/>
        </w:rPr>
        <w:t>.</w:t>
      </w:r>
      <w:r w:rsidRPr="00213860">
        <w:rPr>
          <w:rFonts w:ascii="Times New Roman" w:eastAsia="Times New Roman" w:hAnsi="Times New Roman" w:cs="Times New Roman"/>
          <w:color w:val="000000"/>
          <w:sz w:val="24"/>
          <w:szCs w:val="24"/>
          <w:lang w:eastAsia="uk-UA"/>
        </w:rPr>
        <w:t> Добір кандидатів на посаду керівника державного чи комунального закладу культури та призначення керівника</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02"/>
      <w:bookmarkEnd w:id="102"/>
      <w:r w:rsidRPr="00213860">
        <w:rPr>
          <w:rFonts w:ascii="Times New Roman" w:eastAsia="Times New Roman" w:hAnsi="Times New Roman" w:cs="Times New Roman"/>
          <w:color w:val="000000"/>
          <w:sz w:val="24"/>
          <w:szCs w:val="24"/>
          <w:lang w:eastAsia="uk-UA"/>
        </w:rPr>
        <w:t>1. Конкурсний добір проводиться публічно.</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03"/>
      <w:bookmarkEnd w:id="103"/>
      <w:r w:rsidRPr="00213860">
        <w:rPr>
          <w:rFonts w:ascii="Times New Roman" w:eastAsia="Times New Roman" w:hAnsi="Times New Roman" w:cs="Times New Roman"/>
          <w:color w:val="000000"/>
          <w:sz w:val="24"/>
          <w:szCs w:val="24"/>
          <w:lang w:eastAsia="uk-UA"/>
        </w:rPr>
        <w:t xml:space="preserve">2. Орган управління забезпечує відео- та </w:t>
      </w:r>
      <w:proofErr w:type="spellStart"/>
      <w:r w:rsidRPr="00213860">
        <w:rPr>
          <w:rFonts w:ascii="Times New Roman" w:eastAsia="Times New Roman" w:hAnsi="Times New Roman" w:cs="Times New Roman"/>
          <w:color w:val="000000"/>
          <w:sz w:val="24"/>
          <w:szCs w:val="24"/>
          <w:lang w:eastAsia="uk-UA"/>
        </w:rPr>
        <w:t>аудіофіксацію</w:t>
      </w:r>
      <w:proofErr w:type="spellEnd"/>
      <w:r w:rsidRPr="00213860">
        <w:rPr>
          <w:rFonts w:ascii="Times New Roman" w:eastAsia="Times New Roman" w:hAnsi="Times New Roman" w:cs="Times New Roman"/>
          <w:color w:val="000000"/>
          <w:sz w:val="24"/>
          <w:szCs w:val="24"/>
          <w:lang w:eastAsia="uk-UA"/>
        </w:rPr>
        <w:t xml:space="preserve"> всіх засідань конкурсної комісії та розміщує матеріали засідань конкурсної комісії на своєму офіційному веб-сайті. Представники засобів масової інформації та громадськості мають право бути присутніми на засіданнях конкурсної комісії під час проведення співбесіди з кандидатами, під час якої публічно презентуються запропоновані проекти програм розвитку закладу культури на один і п’ять років.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04"/>
      <w:bookmarkEnd w:id="104"/>
      <w:r w:rsidRPr="00213860">
        <w:rPr>
          <w:rFonts w:ascii="Times New Roman" w:eastAsia="Times New Roman" w:hAnsi="Times New Roman" w:cs="Times New Roman"/>
          <w:color w:val="000000"/>
          <w:sz w:val="24"/>
          <w:szCs w:val="24"/>
          <w:lang w:eastAsia="uk-UA"/>
        </w:rPr>
        <w:t>3. Орган управління не пізніш як за 10 днів до дня проведення першого засідання конкурсної комісії повідомляє кандидатів про час та місце проведення засідання конкурсної комісії.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05"/>
      <w:bookmarkEnd w:id="105"/>
      <w:r w:rsidRPr="00213860">
        <w:rPr>
          <w:rFonts w:ascii="Times New Roman" w:eastAsia="Times New Roman" w:hAnsi="Times New Roman" w:cs="Times New Roman"/>
          <w:color w:val="000000"/>
          <w:sz w:val="24"/>
          <w:szCs w:val="24"/>
          <w:lang w:eastAsia="uk-UA"/>
        </w:rPr>
        <w:t xml:space="preserve">4. За клопотанням члена конкурсної комісії орган управління забезпечує його участь у засіданнях конкурсної комісії в режимі </w:t>
      </w:r>
      <w:proofErr w:type="spellStart"/>
      <w:r w:rsidRPr="00213860">
        <w:rPr>
          <w:rFonts w:ascii="Times New Roman" w:eastAsia="Times New Roman" w:hAnsi="Times New Roman" w:cs="Times New Roman"/>
          <w:color w:val="000000"/>
          <w:sz w:val="24"/>
          <w:szCs w:val="24"/>
          <w:lang w:eastAsia="uk-UA"/>
        </w:rPr>
        <w:t>відеоконференції</w:t>
      </w:r>
      <w:proofErr w:type="spellEnd"/>
      <w:r w:rsidRPr="00213860">
        <w:rPr>
          <w:rFonts w:ascii="Times New Roman" w:eastAsia="Times New Roman" w:hAnsi="Times New Roman" w:cs="Times New Roman"/>
          <w:color w:val="000000"/>
          <w:sz w:val="24"/>
          <w:szCs w:val="24"/>
          <w:lang w:eastAsia="uk-UA"/>
        </w:rPr>
        <w:t>. Відповідне клопотання подається не пізніш як за три дні до початку засідання конкурсної комісії.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06"/>
      <w:bookmarkEnd w:id="106"/>
      <w:r w:rsidRPr="00213860">
        <w:rPr>
          <w:rFonts w:ascii="Times New Roman" w:eastAsia="Times New Roman" w:hAnsi="Times New Roman" w:cs="Times New Roman"/>
          <w:color w:val="000000"/>
          <w:sz w:val="24"/>
          <w:szCs w:val="24"/>
          <w:lang w:eastAsia="uk-UA"/>
        </w:rPr>
        <w:t>5. Конкурсна комісія проводить перше засідання через 10 днів після закінчення строку приймання документів.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07"/>
      <w:bookmarkEnd w:id="107"/>
      <w:r w:rsidRPr="00213860">
        <w:rPr>
          <w:rFonts w:ascii="Times New Roman" w:eastAsia="Times New Roman" w:hAnsi="Times New Roman" w:cs="Times New Roman"/>
          <w:color w:val="000000"/>
          <w:sz w:val="24"/>
          <w:szCs w:val="24"/>
          <w:lang w:eastAsia="uk-UA"/>
        </w:rPr>
        <w:t>6. На першому засіданні конкурсна комісія розглядає документи, подані кандидатами на посаду керівника державного чи комунального закладу культури, на відповідність кваліфікаційним вимогам. Результати розгляду невідкладно повідомляються кандидатам електронною поштою чи іншим засобом зв’язку, зазначеним в автобіографії.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108"/>
      <w:bookmarkEnd w:id="108"/>
      <w:r w:rsidRPr="00213860">
        <w:rPr>
          <w:rFonts w:ascii="Times New Roman" w:eastAsia="Times New Roman" w:hAnsi="Times New Roman" w:cs="Times New Roman"/>
          <w:color w:val="000000"/>
          <w:sz w:val="24"/>
          <w:szCs w:val="24"/>
          <w:lang w:eastAsia="uk-UA"/>
        </w:rPr>
        <w:t>7. Особа не допускається до участі в доборі кандидатів на посаду керівника державного чи комунального закладу культури у разі невідповідності вимогам, зазначеним у статті 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1</w:t>
      </w:r>
      <w:r w:rsidRPr="00213860">
        <w:rPr>
          <w:rFonts w:ascii="Times New Roman" w:eastAsia="Times New Roman" w:hAnsi="Times New Roman" w:cs="Times New Roman"/>
          <w:color w:val="000000"/>
          <w:sz w:val="24"/>
          <w:szCs w:val="24"/>
          <w:lang w:eastAsia="uk-UA"/>
        </w:rPr>
        <w:t> цього Закону, за рішенням конкурсної комісії.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09"/>
      <w:bookmarkEnd w:id="109"/>
      <w:r w:rsidRPr="00213860">
        <w:rPr>
          <w:rFonts w:ascii="Times New Roman" w:eastAsia="Times New Roman" w:hAnsi="Times New Roman" w:cs="Times New Roman"/>
          <w:color w:val="000000"/>
          <w:sz w:val="24"/>
          <w:szCs w:val="24"/>
          <w:lang w:eastAsia="uk-UA"/>
        </w:rPr>
        <w:t>8. Орган управління зобов’язаний оприлюднити на своєму офіційному веб-сайті умови праці, відомості про матеріально-технічну базу закладу культури, фінансову звітність за попередній бюджетний період закладу культури, на посаду керівника якого проводиться конкурс.</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10"/>
      <w:bookmarkEnd w:id="110"/>
      <w:r w:rsidRPr="00213860">
        <w:rPr>
          <w:rFonts w:ascii="Times New Roman" w:eastAsia="Times New Roman" w:hAnsi="Times New Roman" w:cs="Times New Roman"/>
          <w:color w:val="000000"/>
          <w:sz w:val="24"/>
          <w:szCs w:val="24"/>
          <w:lang w:eastAsia="uk-UA"/>
        </w:rPr>
        <w:t>9. На другому засіданні конкурсна комісія проводить співбесіду з кандидатами, під час якої заслуховує публічні презентації проектів програм розвитку закладу культури на один і п’ять років.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11"/>
      <w:bookmarkEnd w:id="111"/>
      <w:r w:rsidRPr="00213860">
        <w:rPr>
          <w:rFonts w:ascii="Times New Roman" w:eastAsia="Times New Roman" w:hAnsi="Times New Roman" w:cs="Times New Roman"/>
          <w:color w:val="000000"/>
          <w:sz w:val="24"/>
          <w:szCs w:val="24"/>
          <w:lang w:eastAsia="uk-UA"/>
        </w:rPr>
        <w:t>10. Допоміжними критеріями під час голосування на користь кандидатів є:</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12"/>
      <w:bookmarkEnd w:id="112"/>
      <w:r w:rsidRPr="00213860">
        <w:rPr>
          <w:rFonts w:ascii="Times New Roman" w:eastAsia="Times New Roman" w:hAnsi="Times New Roman" w:cs="Times New Roman"/>
          <w:color w:val="000000"/>
          <w:sz w:val="24"/>
          <w:szCs w:val="24"/>
          <w:lang w:eastAsia="uk-UA"/>
        </w:rPr>
        <w:t>післядипломна освіта у галузі управління;</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13"/>
      <w:bookmarkEnd w:id="113"/>
      <w:r w:rsidRPr="00213860">
        <w:rPr>
          <w:rFonts w:ascii="Times New Roman" w:eastAsia="Times New Roman" w:hAnsi="Times New Roman" w:cs="Times New Roman"/>
          <w:color w:val="000000"/>
          <w:sz w:val="24"/>
          <w:szCs w:val="24"/>
          <w:lang w:eastAsia="uk-UA"/>
        </w:rPr>
        <w:t>ступінь MBA (</w:t>
      </w:r>
      <w:proofErr w:type="spellStart"/>
      <w:r w:rsidRPr="00213860">
        <w:rPr>
          <w:rFonts w:ascii="Times New Roman" w:eastAsia="Times New Roman" w:hAnsi="Times New Roman" w:cs="Times New Roman"/>
          <w:color w:val="000000"/>
          <w:sz w:val="24"/>
          <w:szCs w:val="24"/>
          <w:lang w:eastAsia="uk-UA"/>
        </w:rPr>
        <w:t>Master</w:t>
      </w:r>
      <w:proofErr w:type="spellEnd"/>
      <w:r w:rsidRPr="00213860">
        <w:rPr>
          <w:rFonts w:ascii="Times New Roman" w:eastAsia="Times New Roman" w:hAnsi="Times New Roman" w:cs="Times New Roman"/>
          <w:color w:val="000000"/>
          <w:sz w:val="24"/>
          <w:szCs w:val="24"/>
          <w:lang w:eastAsia="uk-UA"/>
        </w:rPr>
        <w:t xml:space="preserve"> </w:t>
      </w:r>
      <w:proofErr w:type="spellStart"/>
      <w:r w:rsidRPr="00213860">
        <w:rPr>
          <w:rFonts w:ascii="Times New Roman" w:eastAsia="Times New Roman" w:hAnsi="Times New Roman" w:cs="Times New Roman"/>
          <w:color w:val="000000"/>
          <w:sz w:val="24"/>
          <w:szCs w:val="24"/>
          <w:lang w:eastAsia="uk-UA"/>
        </w:rPr>
        <w:t>of</w:t>
      </w:r>
      <w:proofErr w:type="spellEnd"/>
      <w:r w:rsidRPr="00213860">
        <w:rPr>
          <w:rFonts w:ascii="Times New Roman" w:eastAsia="Times New Roman" w:hAnsi="Times New Roman" w:cs="Times New Roman"/>
          <w:color w:val="000000"/>
          <w:sz w:val="24"/>
          <w:szCs w:val="24"/>
          <w:lang w:eastAsia="uk-UA"/>
        </w:rPr>
        <w:t xml:space="preserve"> </w:t>
      </w:r>
      <w:proofErr w:type="spellStart"/>
      <w:r w:rsidRPr="00213860">
        <w:rPr>
          <w:rFonts w:ascii="Times New Roman" w:eastAsia="Times New Roman" w:hAnsi="Times New Roman" w:cs="Times New Roman"/>
          <w:color w:val="000000"/>
          <w:sz w:val="24"/>
          <w:szCs w:val="24"/>
          <w:lang w:eastAsia="uk-UA"/>
        </w:rPr>
        <w:t>Business</w:t>
      </w:r>
      <w:proofErr w:type="spellEnd"/>
      <w:r w:rsidRPr="00213860">
        <w:rPr>
          <w:rFonts w:ascii="Times New Roman" w:eastAsia="Times New Roman" w:hAnsi="Times New Roman" w:cs="Times New Roman"/>
          <w:color w:val="000000"/>
          <w:sz w:val="24"/>
          <w:szCs w:val="24"/>
          <w:lang w:eastAsia="uk-UA"/>
        </w:rPr>
        <w:t xml:space="preserve"> </w:t>
      </w:r>
      <w:proofErr w:type="spellStart"/>
      <w:r w:rsidRPr="00213860">
        <w:rPr>
          <w:rFonts w:ascii="Times New Roman" w:eastAsia="Times New Roman" w:hAnsi="Times New Roman" w:cs="Times New Roman"/>
          <w:color w:val="000000"/>
          <w:sz w:val="24"/>
          <w:szCs w:val="24"/>
          <w:lang w:eastAsia="uk-UA"/>
        </w:rPr>
        <w:t>Administration</w:t>
      </w:r>
      <w:proofErr w:type="spellEnd"/>
      <w:r w:rsidRPr="00213860">
        <w:rPr>
          <w:rFonts w:ascii="Times New Roman" w:eastAsia="Times New Roman" w:hAnsi="Times New Roman" w:cs="Times New Roman"/>
          <w:color w:val="000000"/>
          <w:sz w:val="24"/>
          <w:szCs w:val="24"/>
          <w:lang w:eastAsia="uk-UA"/>
        </w:rPr>
        <w:t>), MPA (</w:t>
      </w:r>
      <w:proofErr w:type="spellStart"/>
      <w:r w:rsidRPr="00213860">
        <w:rPr>
          <w:rFonts w:ascii="Times New Roman" w:eastAsia="Times New Roman" w:hAnsi="Times New Roman" w:cs="Times New Roman"/>
          <w:color w:val="000000"/>
          <w:sz w:val="24"/>
          <w:szCs w:val="24"/>
          <w:lang w:eastAsia="uk-UA"/>
        </w:rPr>
        <w:t>Master</w:t>
      </w:r>
      <w:proofErr w:type="spellEnd"/>
      <w:r w:rsidRPr="00213860">
        <w:rPr>
          <w:rFonts w:ascii="Times New Roman" w:eastAsia="Times New Roman" w:hAnsi="Times New Roman" w:cs="Times New Roman"/>
          <w:color w:val="000000"/>
          <w:sz w:val="24"/>
          <w:szCs w:val="24"/>
          <w:lang w:eastAsia="uk-UA"/>
        </w:rPr>
        <w:t xml:space="preserve"> </w:t>
      </w:r>
      <w:proofErr w:type="spellStart"/>
      <w:r w:rsidRPr="00213860">
        <w:rPr>
          <w:rFonts w:ascii="Times New Roman" w:eastAsia="Times New Roman" w:hAnsi="Times New Roman" w:cs="Times New Roman"/>
          <w:color w:val="000000"/>
          <w:sz w:val="24"/>
          <w:szCs w:val="24"/>
          <w:lang w:eastAsia="uk-UA"/>
        </w:rPr>
        <w:t>of</w:t>
      </w:r>
      <w:proofErr w:type="spellEnd"/>
      <w:r w:rsidRPr="00213860">
        <w:rPr>
          <w:rFonts w:ascii="Times New Roman" w:eastAsia="Times New Roman" w:hAnsi="Times New Roman" w:cs="Times New Roman"/>
          <w:color w:val="000000"/>
          <w:sz w:val="24"/>
          <w:szCs w:val="24"/>
          <w:lang w:eastAsia="uk-UA"/>
        </w:rPr>
        <w:t xml:space="preserve"> </w:t>
      </w:r>
      <w:proofErr w:type="spellStart"/>
      <w:r w:rsidRPr="00213860">
        <w:rPr>
          <w:rFonts w:ascii="Times New Roman" w:eastAsia="Times New Roman" w:hAnsi="Times New Roman" w:cs="Times New Roman"/>
          <w:color w:val="000000"/>
          <w:sz w:val="24"/>
          <w:szCs w:val="24"/>
          <w:lang w:eastAsia="uk-UA"/>
        </w:rPr>
        <w:t>Public</w:t>
      </w:r>
      <w:proofErr w:type="spellEnd"/>
      <w:r w:rsidRPr="00213860">
        <w:rPr>
          <w:rFonts w:ascii="Times New Roman" w:eastAsia="Times New Roman" w:hAnsi="Times New Roman" w:cs="Times New Roman"/>
          <w:color w:val="000000"/>
          <w:sz w:val="24"/>
          <w:szCs w:val="24"/>
          <w:lang w:eastAsia="uk-UA"/>
        </w:rPr>
        <w:t xml:space="preserve"> </w:t>
      </w:r>
      <w:proofErr w:type="spellStart"/>
      <w:r w:rsidRPr="00213860">
        <w:rPr>
          <w:rFonts w:ascii="Times New Roman" w:eastAsia="Times New Roman" w:hAnsi="Times New Roman" w:cs="Times New Roman"/>
          <w:color w:val="000000"/>
          <w:sz w:val="24"/>
          <w:szCs w:val="24"/>
          <w:lang w:eastAsia="uk-UA"/>
        </w:rPr>
        <w:t>Administration</w:t>
      </w:r>
      <w:proofErr w:type="spellEnd"/>
      <w:r w:rsidRPr="00213860">
        <w:rPr>
          <w:rFonts w:ascii="Times New Roman" w:eastAsia="Times New Roman" w:hAnsi="Times New Roman" w:cs="Times New Roman"/>
          <w:color w:val="000000"/>
          <w:sz w:val="24"/>
          <w:szCs w:val="24"/>
          <w:lang w:eastAsia="uk-UA"/>
        </w:rPr>
        <w:t>), MLA (</w:t>
      </w:r>
      <w:proofErr w:type="spellStart"/>
      <w:r w:rsidRPr="00213860">
        <w:rPr>
          <w:rFonts w:ascii="Times New Roman" w:eastAsia="Times New Roman" w:hAnsi="Times New Roman" w:cs="Times New Roman"/>
          <w:color w:val="000000"/>
          <w:sz w:val="24"/>
          <w:szCs w:val="24"/>
          <w:lang w:eastAsia="uk-UA"/>
        </w:rPr>
        <w:t>Master</w:t>
      </w:r>
      <w:proofErr w:type="spellEnd"/>
      <w:r w:rsidRPr="00213860">
        <w:rPr>
          <w:rFonts w:ascii="Times New Roman" w:eastAsia="Times New Roman" w:hAnsi="Times New Roman" w:cs="Times New Roman"/>
          <w:color w:val="000000"/>
          <w:sz w:val="24"/>
          <w:szCs w:val="24"/>
          <w:lang w:eastAsia="uk-UA"/>
        </w:rPr>
        <w:t xml:space="preserve"> </w:t>
      </w:r>
      <w:proofErr w:type="spellStart"/>
      <w:r w:rsidRPr="00213860">
        <w:rPr>
          <w:rFonts w:ascii="Times New Roman" w:eastAsia="Times New Roman" w:hAnsi="Times New Roman" w:cs="Times New Roman"/>
          <w:color w:val="000000"/>
          <w:sz w:val="24"/>
          <w:szCs w:val="24"/>
          <w:lang w:eastAsia="uk-UA"/>
        </w:rPr>
        <w:t>of</w:t>
      </w:r>
      <w:proofErr w:type="spellEnd"/>
      <w:r w:rsidRPr="00213860">
        <w:rPr>
          <w:rFonts w:ascii="Times New Roman" w:eastAsia="Times New Roman" w:hAnsi="Times New Roman" w:cs="Times New Roman"/>
          <w:color w:val="000000"/>
          <w:sz w:val="24"/>
          <w:szCs w:val="24"/>
          <w:lang w:eastAsia="uk-UA"/>
        </w:rPr>
        <w:t xml:space="preserve"> </w:t>
      </w:r>
      <w:proofErr w:type="spellStart"/>
      <w:r w:rsidRPr="00213860">
        <w:rPr>
          <w:rFonts w:ascii="Times New Roman" w:eastAsia="Times New Roman" w:hAnsi="Times New Roman" w:cs="Times New Roman"/>
          <w:color w:val="000000"/>
          <w:sz w:val="24"/>
          <w:szCs w:val="24"/>
          <w:lang w:eastAsia="uk-UA"/>
        </w:rPr>
        <w:t>Liberal</w:t>
      </w:r>
      <w:proofErr w:type="spellEnd"/>
      <w:r w:rsidRPr="00213860">
        <w:rPr>
          <w:rFonts w:ascii="Times New Roman" w:eastAsia="Times New Roman" w:hAnsi="Times New Roman" w:cs="Times New Roman"/>
          <w:color w:val="000000"/>
          <w:sz w:val="24"/>
          <w:szCs w:val="24"/>
          <w:lang w:eastAsia="uk-UA"/>
        </w:rPr>
        <w:t xml:space="preserve"> </w:t>
      </w:r>
      <w:proofErr w:type="spellStart"/>
      <w:r w:rsidRPr="00213860">
        <w:rPr>
          <w:rFonts w:ascii="Times New Roman" w:eastAsia="Times New Roman" w:hAnsi="Times New Roman" w:cs="Times New Roman"/>
          <w:color w:val="000000"/>
          <w:sz w:val="24"/>
          <w:szCs w:val="24"/>
          <w:lang w:eastAsia="uk-UA"/>
        </w:rPr>
        <w:t>Arts</w:t>
      </w:r>
      <w:proofErr w:type="spellEnd"/>
      <w:r w:rsidRPr="00213860">
        <w:rPr>
          <w:rFonts w:ascii="Times New Roman" w:eastAsia="Times New Roman" w:hAnsi="Times New Roman" w:cs="Times New Roman"/>
          <w:color w:val="000000"/>
          <w:sz w:val="24"/>
          <w:szCs w:val="24"/>
          <w:lang w:eastAsia="uk-UA"/>
        </w:rPr>
        <w:t>), магістра бізнес-адміністрування чи магістра державного управління;</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14"/>
      <w:bookmarkEnd w:id="114"/>
      <w:r w:rsidRPr="00213860">
        <w:rPr>
          <w:rFonts w:ascii="Times New Roman" w:eastAsia="Times New Roman" w:hAnsi="Times New Roman" w:cs="Times New Roman"/>
          <w:color w:val="000000"/>
          <w:sz w:val="24"/>
          <w:szCs w:val="24"/>
          <w:lang w:eastAsia="uk-UA"/>
        </w:rPr>
        <w:t>науковий ступінь доктора філософії (кандидата наук) чи доктора наук;</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15"/>
      <w:bookmarkEnd w:id="115"/>
      <w:r w:rsidRPr="00213860">
        <w:rPr>
          <w:rFonts w:ascii="Times New Roman" w:eastAsia="Times New Roman" w:hAnsi="Times New Roman" w:cs="Times New Roman"/>
          <w:color w:val="000000"/>
          <w:sz w:val="24"/>
          <w:szCs w:val="24"/>
          <w:lang w:eastAsia="uk-UA"/>
        </w:rPr>
        <w:t>досвід роботи на керівних посадах в українських/міжнародних компаніях, установах, програмах, проектах у сфері культури;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16"/>
      <w:bookmarkEnd w:id="116"/>
      <w:r w:rsidRPr="00213860">
        <w:rPr>
          <w:rFonts w:ascii="Times New Roman" w:eastAsia="Times New Roman" w:hAnsi="Times New Roman" w:cs="Times New Roman"/>
          <w:color w:val="000000"/>
          <w:sz w:val="24"/>
          <w:szCs w:val="24"/>
          <w:lang w:eastAsia="uk-UA"/>
        </w:rPr>
        <w:lastRenderedPageBreak/>
        <w:t>володіння офіційними мовами Європейського Союзу;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117"/>
      <w:bookmarkEnd w:id="117"/>
      <w:r w:rsidRPr="00213860">
        <w:rPr>
          <w:rFonts w:ascii="Times New Roman" w:eastAsia="Times New Roman" w:hAnsi="Times New Roman" w:cs="Times New Roman"/>
          <w:color w:val="000000"/>
          <w:sz w:val="24"/>
          <w:szCs w:val="24"/>
          <w:lang w:eastAsia="uk-UA"/>
        </w:rPr>
        <w:t>досвід розроблення і реалізації інвестиційних та інноваційних проектів;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18"/>
      <w:bookmarkEnd w:id="118"/>
      <w:r w:rsidRPr="00213860">
        <w:rPr>
          <w:rFonts w:ascii="Times New Roman" w:eastAsia="Times New Roman" w:hAnsi="Times New Roman" w:cs="Times New Roman"/>
          <w:color w:val="000000"/>
          <w:sz w:val="24"/>
          <w:szCs w:val="24"/>
          <w:lang w:eastAsia="uk-UA"/>
        </w:rPr>
        <w:t>схвальні відгуки в українських та іноземних галузевих засобах масової інформації;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19"/>
      <w:bookmarkEnd w:id="119"/>
      <w:r w:rsidRPr="00213860">
        <w:rPr>
          <w:rFonts w:ascii="Times New Roman" w:eastAsia="Times New Roman" w:hAnsi="Times New Roman" w:cs="Times New Roman"/>
          <w:color w:val="000000"/>
          <w:sz w:val="24"/>
          <w:szCs w:val="24"/>
          <w:lang w:eastAsia="uk-UA"/>
        </w:rPr>
        <w:t>бездоганна ділова репутація.</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20"/>
      <w:bookmarkEnd w:id="120"/>
      <w:r w:rsidRPr="00213860">
        <w:rPr>
          <w:rFonts w:ascii="Times New Roman" w:eastAsia="Times New Roman" w:hAnsi="Times New Roman" w:cs="Times New Roman"/>
          <w:color w:val="000000"/>
          <w:sz w:val="24"/>
          <w:szCs w:val="24"/>
          <w:lang w:eastAsia="uk-UA"/>
        </w:rPr>
        <w:t>11. Конкурсна комісія приймає рішення про визначення переможця конкурсу шляхом голосування та оприлюднює його на офіційному веб-сайті органу управління та в інший спосіб. Спосіб голосування визначається рішенням конкурсної комісії.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21"/>
      <w:bookmarkEnd w:id="121"/>
      <w:r w:rsidRPr="00213860">
        <w:rPr>
          <w:rFonts w:ascii="Times New Roman" w:eastAsia="Times New Roman" w:hAnsi="Times New Roman" w:cs="Times New Roman"/>
          <w:color w:val="000000"/>
          <w:sz w:val="24"/>
          <w:szCs w:val="24"/>
          <w:lang w:eastAsia="uk-UA"/>
        </w:rPr>
        <w:t>12. Рішення конкурсної комісії вважається прийнятим, якщо за нього на засіданні конкурсної комісії проголосувала більшість від затвердженого складу конкурсної комісії.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22"/>
      <w:bookmarkEnd w:id="122"/>
      <w:r w:rsidRPr="00213860">
        <w:rPr>
          <w:rFonts w:ascii="Times New Roman" w:eastAsia="Times New Roman" w:hAnsi="Times New Roman" w:cs="Times New Roman"/>
          <w:color w:val="000000"/>
          <w:sz w:val="24"/>
          <w:szCs w:val="24"/>
          <w:lang w:eastAsia="uk-UA"/>
        </w:rPr>
        <w:t>13. У разі виявлення фактів, що свідчать про конфлікт інтересів члена конкурсної комісії, такий член конкурсної комісії не бере участі в голосуванні.</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23"/>
      <w:bookmarkEnd w:id="123"/>
      <w:r w:rsidRPr="00213860">
        <w:rPr>
          <w:rFonts w:ascii="Times New Roman" w:eastAsia="Times New Roman" w:hAnsi="Times New Roman" w:cs="Times New Roman"/>
          <w:color w:val="000000"/>
          <w:sz w:val="24"/>
          <w:szCs w:val="24"/>
          <w:lang w:eastAsia="uk-UA"/>
        </w:rPr>
        <w:t>14. У разі відхилення конкурсною комісією всіх кандидатів конкурсна комісія проводить повторний конкурс. Повторний конкурс проводиться у порядку, визначеному статтями 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1</w:t>
      </w:r>
      <w:r w:rsidRPr="00213860">
        <w:rPr>
          <w:rFonts w:ascii="Times New Roman" w:eastAsia="Times New Roman" w:hAnsi="Times New Roman" w:cs="Times New Roman"/>
          <w:color w:val="000000"/>
          <w:sz w:val="24"/>
          <w:szCs w:val="24"/>
          <w:lang w:eastAsia="uk-UA"/>
        </w:rPr>
        <w:t>-21</w:t>
      </w:r>
      <w:r w:rsidRPr="00213860">
        <w:rPr>
          <w:rFonts w:ascii="Times New Roman" w:eastAsia="Times New Roman" w:hAnsi="Times New Roman" w:cs="Times New Roman"/>
          <w:b/>
          <w:bCs/>
          <w:color w:val="000000"/>
          <w:sz w:val="2"/>
          <w:szCs w:val="2"/>
          <w:vertAlign w:val="superscript"/>
          <w:lang w:eastAsia="uk-UA"/>
        </w:rPr>
        <w:t>-</w:t>
      </w:r>
      <w:r w:rsidRPr="00213860">
        <w:rPr>
          <w:rFonts w:ascii="Times New Roman" w:eastAsia="Times New Roman" w:hAnsi="Times New Roman" w:cs="Times New Roman"/>
          <w:b/>
          <w:bCs/>
          <w:color w:val="000000"/>
          <w:sz w:val="16"/>
          <w:szCs w:val="16"/>
          <w:vertAlign w:val="superscript"/>
          <w:lang w:eastAsia="uk-UA"/>
        </w:rPr>
        <w:t>5</w:t>
      </w:r>
      <w:r w:rsidRPr="00213860">
        <w:rPr>
          <w:rFonts w:ascii="Times New Roman" w:eastAsia="Times New Roman" w:hAnsi="Times New Roman" w:cs="Times New Roman"/>
          <w:color w:val="000000"/>
          <w:sz w:val="24"/>
          <w:szCs w:val="24"/>
          <w:lang w:eastAsia="uk-UA"/>
        </w:rPr>
        <w:t>цього Закону.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24"/>
      <w:bookmarkEnd w:id="124"/>
      <w:r w:rsidRPr="00213860">
        <w:rPr>
          <w:rFonts w:ascii="Times New Roman" w:eastAsia="Times New Roman" w:hAnsi="Times New Roman" w:cs="Times New Roman"/>
          <w:color w:val="000000"/>
          <w:sz w:val="24"/>
          <w:szCs w:val="24"/>
          <w:lang w:eastAsia="uk-UA"/>
        </w:rPr>
        <w:t>15. Керівник органу управління зобов’язаний призначити переможця конкурсу керівником державного чи комунального закладу культури не пізніше двох місяців з дня оголошення конкурсу. Підставою для видання наказу про призначення керівника державного чи комунального закладу культури є підписання контракту. Істотні умови контракту публікуються на офіційному веб-сайті органу управління не пізніше наступного дня після його підписання.</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25"/>
      <w:bookmarkEnd w:id="125"/>
      <w:r w:rsidRPr="00213860">
        <w:rPr>
          <w:rFonts w:ascii="Times New Roman" w:eastAsia="Times New Roman" w:hAnsi="Times New Roman" w:cs="Times New Roman"/>
          <w:color w:val="000000"/>
          <w:sz w:val="24"/>
          <w:szCs w:val="24"/>
          <w:lang w:eastAsia="uk-UA"/>
        </w:rPr>
        <w:t>16. Контракт з керівником державного чи комунального закладу культури визначає основні вимоги до діяльності закладу культури, виконання яких є обов’язковим для керівника, та інші умови.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26"/>
      <w:bookmarkEnd w:id="126"/>
      <w:r w:rsidRPr="00213860">
        <w:rPr>
          <w:rFonts w:ascii="Times New Roman" w:eastAsia="Times New Roman" w:hAnsi="Times New Roman" w:cs="Times New Roman"/>
          <w:color w:val="000000"/>
          <w:sz w:val="24"/>
          <w:szCs w:val="24"/>
          <w:lang w:eastAsia="uk-UA"/>
        </w:rPr>
        <w:t>Обов’язковими умовами контракту з керівником державного чи комунального закладу культури є:</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27"/>
      <w:bookmarkEnd w:id="127"/>
      <w:r w:rsidRPr="00213860">
        <w:rPr>
          <w:rFonts w:ascii="Times New Roman" w:eastAsia="Times New Roman" w:hAnsi="Times New Roman" w:cs="Times New Roman"/>
          <w:color w:val="000000"/>
          <w:sz w:val="24"/>
          <w:szCs w:val="24"/>
          <w:lang w:eastAsia="uk-UA"/>
        </w:rPr>
        <w:t>програми розвитку закладу культури на один і п’ять років, що розглядалися на засіданні конкурсної комісії;</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28"/>
      <w:bookmarkEnd w:id="128"/>
      <w:r w:rsidRPr="00213860">
        <w:rPr>
          <w:rFonts w:ascii="Times New Roman" w:eastAsia="Times New Roman" w:hAnsi="Times New Roman" w:cs="Times New Roman"/>
          <w:color w:val="000000"/>
          <w:sz w:val="24"/>
          <w:szCs w:val="24"/>
          <w:lang w:eastAsia="uk-UA"/>
        </w:rPr>
        <w:t>умови оплати праці керівника;</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29"/>
      <w:bookmarkEnd w:id="129"/>
      <w:r w:rsidRPr="00213860">
        <w:rPr>
          <w:rFonts w:ascii="Times New Roman" w:eastAsia="Times New Roman" w:hAnsi="Times New Roman" w:cs="Times New Roman"/>
          <w:color w:val="000000"/>
          <w:sz w:val="24"/>
          <w:szCs w:val="24"/>
          <w:lang w:eastAsia="uk-UA"/>
        </w:rPr>
        <w:t>критерії оцінки праці керівника;</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30"/>
      <w:bookmarkEnd w:id="130"/>
      <w:r w:rsidRPr="00213860">
        <w:rPr>
          <w:rFonts w:ascii="Times New Roman" w:eastAsia="Times New Roman" w:hAnsi="Times New Roman" w:cs="Times New Roman"/>
          <w:color w:val="000000"/>
          <w:sz w:val="24"/>
          <w:szCs w:val="24"/>
          <w:lang w:eastAsia="uk-UA"/>
        </w:rPr>
        <w:t>особливості порядку здійснення контролю за діяльністю закладу культури;</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31"/>
      <w:bookmarkEnd w:id="131"/>
      <w:r w:rsidRPr="00213860">
        <w:rPr>
          <w:rFonts w:ascii="Times New Roman" w:eastAsia="Times New Roman" w:hAnsi="Times New Roman" w:cs="Times New Roman"/>
          <w:color w:val="000000"/>
          <w:sz w:val="24"/>
          <w:szCs w:val="24"/>
          <w:lang w:eastAsia="uk-UA"/>
        </w:rPr>
        <w:t>заходи відповідальності за невиконання або неналежне виконання умов контракту;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32"/>
      <w:bookmarkEnd w:id="132"/>
      <w:r w:rsidRPr="00213860">
        <w:rPr>
          <w:rFonts w:ascii="Times New Roman" w:eastAsia="Times New Roman" w:hAnsi="Times New Roman" w:cs="Times New Roman"/>
          <w:color w:val="000000"/>
          <w:sz w:val="24"/>
          <w:szCs w:val="24"/>
          <w:lang w:eastAsia="uk-UA"/>
        </w:rPr>
        <w:t>особливі підстави для дострокового розірвання контракту та відповідні наслідки для його сторін".</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33"/>
      <w:bookmarkEnd w:id="133"/>
      <w:r w:rsidRPr="00213860">
        <w:rPr>
          <w:rFonts w:ascii="Times New Roman" w:eastAsia="Times New Roman" w:hAnsi="Times New Roman" w:cs="Times New Roman"/>
          <w:color w:val="000000"/>
          <w:sz w:val="24"/>
          <w:szCs w:val="24"/>
          <w:lang w:eastAsia="uk-UA"/>
        </w:rPr>
        <w:t>II. Прикінцеві положення</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34"/>
      <w:bookmarkEnd w:id="134"/>
      <w:r w:rsidRPr="00213860">
        <w:rPr>
          <w:rFonts w:ascii="Times New Roman" w:eastAsia="Times New Roman" w:hAnsi="Times New Roman" w:cs="Times New Roman"/>
          <w:color w:val="000000"/>
          <w:sz w:val="24"/>
          <w:szCs w:val="24"/>
          <w:lang w:eastAsia="uk-UA"/>
        </w:rPr>
        <w:t>1. Цей Закон набирає чинності з дня, наступного за днем його опублікування.</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35"/>
      <w:bookmarkEnd w:id="135"/>
      <w:r w:rsidRPr="00213860">
        <w:rPr>
          <w:rFonts w:ascii="Times New Roman" w:eastAsia="Times New Roman" w:hAnsi="Times New Roman" w:cs="Times New Roman"/>
          <w:color w:val="000000"/>
          <w:sz w:val="24"/>
          <w:szCs w:val="24"/>
          <w:lang w:eastAsia="uk-UA"/>
        </w:rPr>
        <w:t>2. Набрання чинності цим Законом є підставою для припинення безстрокового трудового договору з керівниками державних та комунальних закладів культури, а також з професійними творчими працівниками (художнім та артистичним персоналом) державних та комунальних закладів культури згідно з </w:t>
      </w:r>
      <w:hyperlink r:id="rId19" w:anchor="n1491" w:tgtFrame="_blank" w:history="1">
        <w:r w:rsidRPr="00213860">
          <w:rPr>
            <w:rFonts w:ascii="Times New Roman" w:eastAsia="Times New Roman" w:hAnsi="Times New Roman" w:cs="Times New Roman"/>
            <w:color w:val="000099"/>
            <w:sz w:val="24"/>
            <w:szCs w:val="24"/>
            <w:u w:val="single"/>
            <w:lang w:eastAsia="uk-UA"/>
          </w:rPr>
          <w:t>пунктом 9</w:t>
        </w:r>
      </w:hyperlink>
      <w:r w:rsidRPr="00213860">
        <w:rPr>
          <w:rFonts w:ascii="Times New Roman" w:eastAsia="Times New Roman" w:hAnsi="Times New Roman" w:cs="Times New Roman"/>
          <w:color w:val="000000"/>
          <w:sz w:val="24"/>
          <w:szCs w:val="24"/>
          <w:lang w:eastAsia="uk-UA"/>
        </w:rPr>
        <w:t> статті 36 Кодексу законів про працю України. Ця норма не поширюється на професійних творчих працівників комунальних закладів культури у територіальних громадах з населенням до 5 тисяч жителів.</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143"/>
      <w:bookmarkEnd w:id="136"/>
      <w:r w:rsidRPr="00213860">
        <w:rPr>
          <w:rFonts w:ascii="Times New Roman" w:eastAsia="Times New Roman" w:hAnsi="Times New Roman" w:cs="Times New Roman"/>
          <w:i/>
          <w:iCs/>
          <w:color w:val="000000"/>
          <w:sz w:val="24"/>
          <w:szCs w:val="24"/>
          <w:lang w:eastAsia="uk-UA"/>
        </w:rPr>
        <w:lastRenderedPageBreak/>
        <w:t>{Пункт 2 розділу II із змінами, внесеними згідно із Законом </w:t>
      </w:r>
      <w:hyperlink r:id="rId20" w:anchor="n6" w:tgtFrame="_blank" w:history="1">
        <w:r w:rsidRPr="00213860">
          <w:rPr>
            <w:rFonts w:ascii="Times New Roman" w:eastAsia="Times New Roman" w:hAnsi="Times New Roman" w:cs="Times New Roman"/>
            <w:i/>
            <w:iCs/>
            <w:color w:val="000099"/>
            <w:sz w:val="24"/>
            <w:szCs w:val="24"/>
            <w:u w:val="single"/>
            <w:lang w:eastAsia="uk-UA"/>
          </w:rPr>
          <w:t>№ 1657-VIII від 06.10.2016</w:t>
        </w:r>
      </w:hyperlink>
      <w:r w:rsidRPr="00213860">
        <w:rPr>
          <w:rFonts w:ascii="Times New Roman" w:eastAsia="Times New Roman" w:hAnsi="Times New Roman" w:cs="Times New Roman"/>
          <w:i/>
          <w:iCs/>
          <w:color w:val="000000"/>
          <w:sz w:val="24"/>
          <w:szCs w:val="24"/>
          <w:lang w:eastAsia="uk-UA"/>
        </w:rPr>
        <w:t>}</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136"/>
      <w:bookmarkEnd w:id="137"/>
      <w:r w:rsidRPr="00213860">
        <w:rPr>
          <w:rFonts w:ascii="Times New Roman" w:eastAsia="Times New Roman" w:hAnsi="Times New Roman" w:cs="Times New Roman"/>
          <w:color w:val="000000"/>
          <w:sz w:val="24"/>
          <w:szCs w:val="24"/>
          <w:lang w:eastAsia="uk-UA"/>
        </w:rPr>
        <w:t>3. З працівниками художнього та артистичного персоналу, які перебувають у трудових відносинах з державними та комунальними закладами культури, протягом одного року з дня набрання чинності цим Законом укладається контракт строком від одного до трьох років без проведення конкурсу.</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37"/>
      <w:bookmarkEnd w:id="138"/>
      <w:r w:rsidRPr="00213860">
        <w:rPr>
          <w:rFonts w:ascii="Times New Roman" w:eastAsia="Times New Roman" w:hAnsi="Times New Roman" w:cs="Times New Roman"/>
          <w:color w:val="000000"/>
          <w:sz w:val="24"/>
          <w:szCs w:val="24"/>
          <w:lang w:eastAsia="uk-UA"/>
        </w:rPr>
        <w:t>Органи управління державних та комунальних закладів культури протягом шести місяців з дня набрання чинності цим Законом зобов’язані припинити безстрокові трудові договори з керівниками державних та комунальних закладів культури і провести конкурс на заміщення посад керівників таких закладів у порядку, визначеному цим Законом.</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44"/>
      <w:bookmarkEnd w:id="139"/>
      <w:r w:rsidRPr="00213860">
        <w:rPr>
          <w:rFonts w:ascii="Times New Roman" w:eastAsia="Times New Roman" w:hAnsi="Times New Roman" w:cs="Times New Roman"/>
          <w:i/>
          <w:iCs/>
          <w:color w:val="000000"/>
          <w:sz w:val="24"/>
          <w:szCs w:val="24"/>
          <w:lang w:eastAsia="uk-UA"/>
        </w:rPr>
        <w:t>{Абзац другий пункту 3 розділу II із змінами, внесеними згідно із Законом </w:t>
      </w:r>
      <w:hyperlink r:id="rId21" w:anchor="n7" w:tgtFrame="_blank" w:history="1">
        <w:r w:rsidRPr="00213860">
          <w:rPr>
            <w:rFonts w:ascii="Times New Roman" w:eastAsia="Times New Roman" w:hAnsi="Times New Roman" w:cs="Times New Roman"/>
            <w:i/>
            <w:iCs/>
            <w:color w:val="000099"/>
            <w:sz w:val="24"/>
            <w:szCs w:val="24"/>
            <w:u w:val="single"/>
            <w:lang w:eastAsia="uk-UA"/>
          </w:rPr>
          <w:t>№ 1657-VIII від 06.10.2016</w:t>
        </w:r>
      </w:hyperlink>
      <w:r w:rsidRPr="00213860">
        <w:rPr>
          <w:rFonts w:ascii="Times New Roman" w:eastAsia="Times New Roman" w:hAnsi="Times New Roman" w:cs="Times New Roman"/>
          <w:i/>
          <w:iCs/>
          <w:color w:val="000000"/>
          <w:sz w:val="24"/>
          <w:szCs w:val="24"/>
          <w:lang w:eastAsia="uk-UA"/>
        </w:rPr>
        <w:t>}</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38"/>
      <w:bookmarkEnd w:id="140"/>
      <w:r w:rsidRPr="00213860">
        <w:rPr>
          <w:rFonts w:ascii="Times New Roman" w:eastAsia="Times New Roman" w:hAnsi="Times New Roman" w:cs="Times New Roman"/>
          <w:color w:val="000000"/>
          <w:sz w:val="24"/>
          <w:szCs w:val="24"/>
          <w:lang w:eastAsia="uk-UA"/>
        </w:rPr>
        <w:t>4. Керівники державних та комунальних закладів культури, з якими на момент набрання чинності цим Законом укладено контракт, працюють на посаді до закінчення строку дії контракту. Такі керівники зобов’язані подати до органу управління проект програми розвитку закладу культури на строк дії контракту протягом одного місяця з дня набрання чинності цим Законом.</w:t>
      </w:r>
    </w:p>
    <w:p w:rsidR="00213860" w:rsidRPr="00213860" w:rsidRDefault="00213860" w:rsidP="00213860">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39"/>
      <w:bookmarkEnd w:id="141"/>
      <w:r w:rsidRPr="00213860">
        <w:rPr>
          <w:rFonts w:ascii="Times New Roman" w:eastAsia="Times New Roman" w:hAnsi="Times New Roman" w:cs="Times New Roman"/>
          <w:color w:val="000000"/>
          <w:sz w:val="24"/>
          <w:szCs w:val="24"/>
          <w:lang w:eastAsia="uk-UA"/>
        </w:rPr>
        <w:t>5. Конкурсна процедура може не застосовуватися для призначення керівників комунальних закладів культури у територіальних громадах з населенням до 5 тисяч жителів.</w:t>
      </w:r>
    </w:p>
    <w:tbl>
      <w:tblPr>
        <w:tblW w:w="5000" w:type="pct"/>
        <w:tblCellMar>
          <w:left w:w="0" w:type="dxa"/>
          <w:right w:w="0" w:type="dxa"/>
        </w:tblCellMar>
        <w:tblLook w:val="04A0" w:firstRow="1" w:lastRow="0" w:firstColumn="1" w:lastColumn="0" w:noHBand="0" w:noVBand="1"/>
      </w:tblPr>
      <w:tblGrid>
        <w:gridCol w:w="2808"/>
        <w:gridCol w:w="6553"/>
      </w:tblGrid>
      <w:tr w:rsidR="00213860" w:rsidRPr="00213860" w:rsidTr="00213860">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213860" w:rsidRPr="00213860" w:rsidRDefault="00213860" w:rsidP="00213860">
            <w:pPr>
              <w:spacing w:before="300" w:after="150" w:line="240" w:lineRule="auto"/>
              <w:jc w:val="center"/>
              <w:rPr>
                <w:rFonts w:ascii="Times New Roman" w:eastAsia="Times New Roman" w:hAnsi="Times New Roman" w:cs="Times New Roman"/>
                <w:sz w:val="24"/>
                <w:szCs w:val="24"/>
                <w:lang w:eastAsia="uk-UA"/>
              </w:rPr>
            </w:pPr>
            <w:bookmarkStart w:id="142" w:name="n140"/>
            <w:bookmarkEnd w:id="142"/>
            <w:r w:rsidRPr="00213860">
              <w:rPr>
                <w:rFonts w:ascii="Times New Roman" w:eastAsia="Times New Roman" w:hAnsi="Times New Roman" w:cs="Times New Roman"/>
                <w:b/>
                <w:bCs/>
                <w:color w:val="000000"/>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213860" w:rsidRPr="00213860" w:rsidRDefault="00213860" w:rsidP="00213860">
            <w:pPr>
              <w:spacing w:before="300" w:after="0" w:line="240" w:lineRule="auto"/>
              <w:jc w:val="right"/>
              <w:rPr>
                <w:rFonts w:ascii="Times New Roman" w:eastAsia="Times New Roman" w:hAnsi="Times New Roman" w:cs="Times New Roman"/>
                <w:sz w:val="24"/>
                <w:szCs w:val="24"/>
                <w:lang w:eastAsia="uk-UA"/>
              </w:rPr>
            </w:pPr>
            <w:r w:rsidRPr="00213860">
              <w:rPr>
                <w:rFonts w:ascii="Times New Roman" w:eastAsia="Times New Roman" w:hAnsi="Times New Roman" w:cs="Times New Roman"/>
                <w:b/>
                <w:bCs/>
                <w:color w:val="000000"/>
                <w:sz w:val="24"/>
                <w:szCs w:val="24"/>
                <w:lang w:eastAsia="uk-UA"/>
              </w:rPr>
              <w:t>П.ПОРОШЕНКО</w:t>
            </w:r>
          </w:p>
        </w:tc>
      </w:tr>
      <w:tr w:rsidR="00213860" w:rsidRPr="00213860" w:rsidTr="00213860">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13860" w:rsidRPr="00213860" w:rsidRDefault="00213860" w:rsidP="00213860">
            <w:pPr>
              <w:spacing w:before="300" w:after="150" w:line="240" w:lineRule="auto"/>
              <w:jc w:val="center"/>
              <w:rPr>
                <w:rFonts w:ascii="Times New Roman" w:eastAsia="Times New Roman" w:hAnsi="Times New Roman" w:cs="Times New Roman"/>
                <w:sz w:val="24"/>
                <w:szCs w:val="24"/>
                <w:lang w:eastAsia="uk-UA"/>
              </w:rPr>
            </w:pPr>
            <w:r w:rsidRPr="00213860">
              <w:rPr>
                <w:rFonts w:ascii="Times New Roman" w:eastAsia="Times New Roman" w:hAnsi="Times New Roman" w:cs="Times New Roman"/>
                <w:b/>
                <w:bCs/>
                <w:color w:val="000000"/>
                <w:sz w:val="24"/>
                <w:szCs w:val="24"/>
                <w:lang w:eastAsia="uk-UA"/>
              </w:rPr>
              <w:t>м. Київ</w:t>
            </w:r>
            <w:r w:rsidRPr="00213860">
              <w:rPr>
                <w:rFonts w:ascii="Times New Roman" w:eastAsia="Times New Roman" w:hAnsi="Times New Roman" w:cs="Times New Roman"/>
                <w:sz w:val="24"/>
                <w:szCs w:val="24"/>
                <w:lang w:eastAsia="uk-UA"/>
              </w:rPr>
              <w:t> </w:t>
            </w:r>
            <w:r w:rsidRPr="00213860">
              <w:rPr>
                <w:rFonts w:ascii="Times New Roman" w:eastAsia="Times New Roman" w:hAnsi="Times New Roman" w:cs="Times New Roman"/>
                <w:sz w:val="24"/>
                <w:szCs w:val="24"/>
                <w:lang w:eastAsia="uk-UA"/>
              </w:rPr>
              <w:br/>
            </w:r>
            <w:r w:rsidRPr="00213860">
              <w:rPr>
                <w:rFonts w:ascii="Times New Roman" w:eastAsia="Times New Roman" w:hAnsi="Times New Roman" w:cs="Times New Roman"/>
                <w:b/>
                <w:bCs/>
                <w:color w:val="000000"/>
                <w:sz w:val="24"/>
                <w:szCs w:val="24"/>
                <w:lang w:eastAsia="uk-UA"/>
              </w:rPr>
              <w:t>28 січня 2016 року</w:t>
            </w:r>
            <w:r w:rsidRPr="00213860">
              <w:rPr>
                <w:rFonts w:ascii="Times New Roman" w:eastAsia="Times New Roman" w:hAnsi="Times New Roman" w:cs="Times New Roman"/>
                <w:sz w:val="24"/>
                <w:szCs w:val="24"/>
                <w:lang w:eastAsia="uk-UA"/>
              </w:rPr>
              <w:t> </w:t>
            </w:r>
            <w:r w:rsidRPr="00213860">
              <w:rPr>
                <w:rFonts w:ascii="Times New Roman" w:eastAsia="Times New Roman" w:hAnsi="Times New Roman" w:cs="Times New Roman"/>
                <w:sz w:val="24"/>
                <w:szCs w:val="24"/>
                <w:lang w:eastAsia="uk-UA"/>
              </w:rPr>
              <w:br/>
            </w:r>
            <w:r w:rsidRPr="00213860">
              <w:rPr>
                <w:rFonts w:ascii="Times New Roman" w:eastAsia="Times New Roman" w:hAnsi="Times New Roman" w:cs="Times New Roman"/>
                <w:b/>
                <w:bCs/>
                <w:color w:val="000000"/>
                <w:sz w:val="24"/>
                <w:szCs w:val="24"/>
                <w:lang w:eastAsia="uk-UA"/>
              </w:rPr>
              <w:t>№ 955-VIII</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213860" w:rsidRPr="00213860" w:rsidRDefault="00213860" w:rsidP="00213860">
            <w:pPr>
              <w:spacing w:before="300" w:after="0" w:line="240" w:lineRule="auto"/>
              <w:jc w:val="right"/>
              <w:rPr>
                <w:rFonts w:ascii="Times New Roman" w:eastAsia="Times New Roman" w:hAnsi="Times New Roman" w:cs="Times New Roman"/>
                <w:sz w:val="24"/>
                <w:szCs w:val="24"/>
                <w:lang w:eastAsia="uk-UA"/>
              </w:rPr>
            </w:pPr>
            <w:r w:rsidRPr="00213860">
              <w:rPr>
                <w:rFonts w:ascii="Times New Roman" w:eastAsia="Times New Roman" w:hAnsi="Times New Roman" w:cs="Times New Roman"/>
                <w:b/>
                <w:bCs/>
                <w:color w:val="000000"/>
                <w:sz w:val="24"/>
                <w:szCs w:val="24"/>
                <w:lang w:eastAsia="uk-UA"/>
              </w:rPr>
              <w:br/>
            </w:r>
          </w:p>
        </w:tc>
      </w:tr>
    </w:tbl>
    <w:p w:rsidR="009E35D2" w:rsidRDefault="009E35D2"/>
    <w:sectPr w:rsidR="009E3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4C1"/>
    <w:rsid w:val="00213860"/>
    <w:rsid w:val="004617CA"/>
    <w:rsid w:val="009B54C1"/>
    <w:rsid w:val="009E35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7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17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7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17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222417">
      <w:bodyDiv w:val="1"/>
      <w:marLeft w:val="0"/>
      <w:marRight w:val="0"/>
      <w:marTop w:val="0"/>
      <w:marBottom w:val="0"/>
      <w:divBdr>
        <w:top w:val="none" w:sz="0" w:space="0" w:color="auto"/>
        <w:left w:val="none" w:sz="0" w:space="0" w:color="auto"/>
        <w:bottom w:val="none" w:sz="0" w:space="0" w:color="auto"/>
        <w:right w:val="none" w:sz="0" w:space="0" w:color="auto"/>
      </w:divBdr>
      <w:divsChild>
        <w:div w:id="612707779">
          <w:marLeft w:val="0"/>
          <w:marRight w:val="0"/>
          <w:marTop w:val="0"/>
          <w:marBottom w:val="150"/>
          <w:divBdr>
            <w:top w:val="none" w:sz="0" w:space="0" w:color="auto"/>
            <w:left w:val="none" w:sz="0" w:space="0" w:color="auto"/>
            <w:bottom w:val="none" w:sz="0" w:space="0" w:color="auto"/>
            <w:right w:val="none" w:sz="0" w:space="0" w:color="auto"/>
          </w:divBdr>
        </w:div>
        <w:div w:id="195096694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9/95-%D0%B2%D1%80" TargetMode="External"/><Relationship Id="rId13" Type="http://schemas.openxmlformats.org/officeDocument/2006/relationships/hyperlink" Target="https://zakon.rada.gov.ua/laws/show/2778-17" TargetMode="External"/><Relationship Id="rId18" Type="http://schemas.openxmlformats.org/officeDocument/2006/relationships/hyperlink" Target="https://zakon.rada.gov.ua/laws/show/2297-17" TargetMode="External"/><Relationship Id="rId3" Type="http://schemas.openxmlformats.org/officeDocument/2006/relationships/settings" Target="settings.xml"/><Relationship Id="rId21" Type="http://schemas.openxmlformats.org/officeDocument/2006/relationships/hyperlink" Target="https://zakon.rada.gov.ua/laws/show/1657-19" TargetMode="External"/><Relationship Id="rId7" Type="http://schemas.openxmlformats.org/officeDocument/2006/relationships/hyperlink" Target="https://zakon.rada.gov.ua/laws/show/322-08" TargetMode="External"/><Relationship Id="rId12" Type="http://schemas.openxmlformats.org/officeDocument/2006/relationships/hyperlink" Target="https://zakon.rada.gov.ua/laws/show/2605-15" TargetMode="External"/><Relationship Id="rId17" Type="http://schemas.openxmlformats.org/officeDocument/2006/relationships/hyperlink" Target="https://zakon.rada.gov.ua/laws/show/2297-17" TargetMode="External"/><Relationship Id="rId2" Type="http://schemas.microsoft.com/office/2007/relationships/stylesWithEffects" Target="stylesWithEffects.xml"/><Relationship Id="rId16" Type="http://schemas.openxmlformats.org/officeDocument/2006/relationships/hyperlink" Target="https://zakon.rada.gov.ua/laws/show/2297-17" TargetMode="External"/><Relationship Id="rId20" Type="http://schemas.openxmlformats.org/officeDocument/2006/relationships/hyperlink" Target="https://zakon.rada.gov.ua/laws/show/1657-19" TargetMode="External"/><Relationship Id="rId1" Type="http://schemas.openxmlformats.org/officeDocument/2006/relationships/styles" Target="styles.xml"/><Relationship Id="rId6" Type="http://schemas.openxmlformats.org/officeDocument/2006/relationships/hyperlink" Target="https://zakon.rada.gov.ua/laws/show/1657-19" TargetMode="External"/><Relationship Id="rId11" Type="http://schemas.openxmlformats.org/officeDocument/2006/relationships/hyperlink" Target="https://zakon.rada.gov.ua/laws/show/2605-15" TargetMode="External"/><Relationship Id="rId5" Type="http://schemas.openxmlformats.org/officeDocument/2006/relationships/image" Target="media/image1.gif"/><Relationship Id="rId15" Type="http://schemas.openxmlformats.org/officeDocument/2006/relationships/hyperlink" Target="https://zakon.rada.gov.ua/laws/show/2778-17" TargetMode="External"/><Relationship Id="rId23" Type="http://schemas.openxmlformats.org/officeDocument/2006/relationships/theme" Target="theme/theme1.xml"/><Relationship Id="rId10" Type="http://schemas.openxmlformats.org/officeDocument/2006/relationships/hyperlink" Target="https://zakon.rada.gov.ua/laws/show/1805-14" TargetMode="External"/><Relationship Id="rId19" Type="http://schemas.openxmlformats.org/officeDocument/2006/relationships/hyperlink" Target="https://zakon.rada.gov.ua/laws/show/322-08" TargetMode="External"/><Relationship Id="rId4" Type="http://schemas.openxmlformats.org/officeDocument/2006/relationships/webSettings" Target="webSettings.xml"/><Relationship Id="rId9" Type="http://schemas.openxmlformats.org/officeDocument/2006/relationships/hyperlink" Target="https://zakon.rada.gov.ua/laws/show/32/95-%D0%B2%D1%80" TargetMode="External"/><Relationship Id="rId14" Type="http://schemas.openxmlformats.org/officeDocument/2006/relationships/hyperlink" Target="https://zakon.rada.gov.ua/laws/show/2778-1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15729</Words>
  <Characters>8966</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dc:creator>
  <cp:lastModifiedBy>boss</cp:lastModifiedBy>
  <cp:revision>2</cp:revision>
  <dcterms:created xsi:type="dcterms:W3CDTF">2019-07-17T13:46:00Z</dcterms:created>
  <dcterms:modified xsi:type="dcterms:W3CDTF">2019-07-17T13:46:00Z</dcterms:modified>
</cp:coreProperties>
</file>